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23856347" w:rsidR="00BD4CE5" w:rsidRPr="00747AB8" w:rsidRDefault="001A1530" w:rsidP="00BD4CE5">
      <w:pPr>
        <w:spacing w:after="0"/>
        <w:rPr>
          <w:rFonts w:ascii="Times New Roman" w:hAnsi="Times New Roman"/>
          <w:sz w:val="23"/>
          <w:szCs w:val="23"/>
        </w:rPr>
      </w:pPr>
      <w:r>
        <w:rPr>
          <w:rFonts w:ascii="Times New Roman" w:hAnsi="Times New Roman"/>
          <w:sz w:val="18"/>
          <w:szCs w:val="18"/>
        </w:rPr>
        <w:t>2</w:t>
      </w:r>
      <w:r w:rsidRPr="001A1530">
        <w:rPr>
          <w:rFonts w:ascii="Times New Roman" w:hAnsi="Times New Roman"/>
          <w:sz w:val="18"/>
          <w:szCs w:val="18"/>
          <w:vertAlign w:val="superscript"/>
        </w:rPr>
        <w:t>nd</w:t>
      </w:r>
      <w:r>
        <w:rPr>
          <w:rFonts w:ascii="Times New Roman" w:hAnsi="Times New Roman"/>
          <w:sz w:val="18"/>
          <w:szCs w:val="18"/>
        </w:rPr>
        <w:t xml:space="preserve"> July</w:t>
      </w:r>
      <w:r w:rsidR="005D5C13">
        <w:rPr>
          <w:rFonts w:ascii="Times New Roman" w:hAnsi="Times New Roman"/>
          <w:sz w:val="18"/>
          <w:szCs w:val="18"/>
        </w:rPr>
        <w:t xml:space="preserve">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47A8279F"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5A1511">
        <w:rPr>
          <w:rFonts w:ascii="Times New Roman" w:hAnsi="Times New Roman"/>
          <w:b/>
        </w:rPr>
        <w:t xml:space="preserve">on the </w:t>
      </w:r>
      <w:r w:rsidR="001A1530">
        <w:rPr>
          <w:rFonts w:ascii="Times New Roman" w:hAnsi="Times New Roman"/>
          <w:b/>
        </w:rPr>
        <w:t>7</w:t>
      </w:r>
      <w:r w:rsidR="001A1530" w:rsidRPr="001A1530">
        <w:rPr>
          <w:rFonts w:ascii="Times New Roman" w:hAnsi="Times New Roman"/>
          <w:b/>
          <w:vertAlign w:val="superscript"/>
        </w:rPr>
        <w:t>th</w:t>
      </w:r>
      <w:r w:rsidR="001A1530">
        <w:rPr>
          <w:rFonts w:ascii="Times New Roman" w:hAnsi="Times New Roman"/>
          <w:b/>
        </w:rPr>
        <w:t xml:space="preserve"> July </w:t>
      </w:r>
      <w:r w:rsidR="0091464A">
        <w:rPr>
          <w:rFonts w:ascii="Times New Roman" w:hAnsi="Times New Roman"/>
          <w:b/>
        </w:rPr>
        <w:t>2</w:t>
      </w:r>
      <w:r w:rsidR="0048765F">
        <w:rPr>
          <w:rFonts w:ascii="Times New Roman" w:hAnsi="Times New Roman"/>
          <w:b/>
        </w:rPr>
        <w:t>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r w:rsidR="005A1511">
        <w:rPr>
          <w:rFonts w:ascii="Times New Roman" w:hAnsi="Times New Roman"/>
          <w:b/>
        </w:rPr>
        <w:t>.  The meeting will commence</w:t>
      </w:r>
      <w:r w:rsidR="00C478EA">
        <w:rPr>
          <w:rFonts w:ascii="Times New Roman" w:hAnsi="Times New Roman"/>
          <w:b/>
        </w:rPr>
        <w:t xml:space="preserve"> </w:t>
      </w:r>
      <w:r w:rsidR="00DF4F6C">
        <w:rPr>
          <w:rFonts w:ascii="Times New Roman" w:hAnsi="Times New Roman"/>
          <w:b/>
        </w:rPr>
        <w:t>at 19:30.</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2ECAD2C0" w14:textId="577CF552" w:rsidR="00BC2D10" w:rsidRDefault="0091464A" w:rsidP="00612216">
      <w:pPr>
        <w:pStyle w:val="ListParagraph"/>
        <w:ind w:left="360"/>
        <w:rPr>
          <w:rFonts w:ascii="Times New Roman" w:hAnsi="Times New Roman"/>
        </w:rPr>
      </w:pPr>
      <w:r>
        <w:rPr>
          <w:rFonts w:ascii="Times New Roman" w:hAnsi="Times New Roman"/>
        </w:rPr>
        <w:t xml:space="preserve">Ordinary Meeting </w:t>
      </w:r>
      <w:r w:rsidR="00193D45">
        <w:rPr>
          <w:rFonts w:ascii="Times New Roman" w:hAnsi="Times New Roman"/>
        </w:rPr>
        <w:t>2</w:t>
      </w:r>
      <w:r w:rsidR="00193D45" w:rsidRPr="00193D45">
        <w:rPr>
          <w:rFonts w:ascii="Times New Roman" w:hAnsi="Times New Roman"/>
          <w:vertAlign w:val="superscript"/>
        </w:rPr>
        <w:t>nd</w:t>
      </w:r>
      <w:r w:rsidR="00193D45">
        <w:rPr>
          <w:rFonts w:ascii="Times New Roman" w:hAnsi="Times New Roman"/>
        </w:rPr>
        <w:t xml:space="preserve"> June 2025</w:t>
      </w:r>
    </w:p>
    <w:p w14:paraId="6D08740D" w14:textId="42D2925A" w:rsidR="00193D45" w:rsidRDefault="00193D45" w:rsidP="00612216">
      <w:pPr>
        <w:pStyle w:val="ListParagraph"/>
        <w:ind w:left="360"/>
        <w:rPr>
          <w:rFonts w:ascii="Times New Roman" w:hAnsi="Times New Roman"/>
        </w:rPr>
      </w:pPr>
      <w:r>
        <w:rPr>
          <w:rFonts w:ascii="Times New Roman" w:hAnsi="Times New Roman"/>
        </w:rPr>
        <w:t>Extraordinary Meeting 26</w:t>
      </w:r>
      <w:r w:rsidRPr="00193D45">
        <w:rPr>
          <w:rFonts w:ascii="Times New Roman" w:hAnsi="Times New Roman"/>
          <w:vertAlign w:val="superscript"/>
        </w:rPr>
        <w:t>th</w:t>
      </w:r>
      <w:r>
        <w:rPr>
          <w:rFonts w:ascii="Times New Roman" w:hAnsi="Times New Roman"/>
        </w:rPr>
        <w:t xml:space="preserve"> June 2025</w:t>
      </w:r>
    </w:p>
    <w:p w14:paraId="3FC68B54" w14:textId="77777777" w:rsidR="00612216" w:rsidRPr="00BC4A83" w:rsidRDefault="00612216" w:rsidP="00612216">
      <w:pPr>
        <w:pStyle w:val="ListParagraph"/>
        <w:ind w:left="360"/>
        <w:rPr>
          <w:rFonts w:ascii="Times New Roman" w:hAnsi="Times New Roman"/>
        </w:rPr>
      </w:pPr>
    </w:p>
    <w:p w14:paraId="3EDBEC82" w14:textId="264C31FA"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42880DE3"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r w:rsidR="003C65DF">
        <w:rPr>
          <w:rFonts w:ascii="Times New Roman" w:hAnsi="Times New Roman"/>
        </w:rPr>
        <w:t xml:space="preserve"> (10 mins)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w:t>
      </w:r>
      <w:r w:rsidRPr="00BC4A83">
        <w:rPr>
          <w:rFonts w:ascii="Times New Roman" w:hAnsi="Times New Roman"/>
        </w:rPr>
        <w:lastRenderedPageBreak/>
        <w:t xml:space="preserve">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0785BC89" w:rsidR="00B66FC0" w:rsidRDefault="00EE13F6" w:rsidP="00612216">
      <w:pPr>
        <w:pStyle w:val="ListParagraph"/>
        <w:numPr>
          <w:ilvl w:val="0"/>
          <w:numId w:val="1"/>
        </w:numPr>
        <w:rPr>
          <w:rFonts w:ascii="Times New Roman" w:hAnsi="Times New Roman"/>
        </w:rPr>
      </w:pPr>
      <w:r>
        <w:rPr>
          <w:rFonts w:ascii="Times New Roman" w:hAnsi="Times New Roman"/>
        </w:rPr>
        <w:t>Co-option: to fill the current vacancy</w:t>
      </w:r>
      <w:r w:rsidR="00D32253">
        <w:rPr>
          <w:rFonts w:ascii="Times New Roman" w:hAnsi="Times New Roman"/>
        </w:rPr>
        <w:t xml:space="preserve"> caused by r</w:t>
      </w:r>
      <w:r w:rsidR="00CF1030">
        <w:rPr>
          <w:rFonts w:ascii="Times New Roman" w:hAnsi="Times New Roman"/>
        </w:rPr>
        <w:t>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5C181DFC"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w:t>
      </w:r>
      <w:r w:rsidR="00FA6165">
        <w:rPr>
          <w:rStyle w:val="normaltextrun1"/>
          <w:sz w:val="22"/>
          <w:szCs w:val="22"/>
        </w:rPr>
        <w:t xml:space="preserve">to the end of </w:t>
      </w:r>
      <w:r w:rsidR="00E125C0">
        <w:rPr>
          <w:rStyle w:val="normaltextrun1"/>
          <w:sz w:val="22"/>
          <w:szCs w:val="22"/>
        </w:rPr>
        <w:t xml:space="preserve">June </w:t>
      </w:r>
      <w:r w:rsidR="00FA6165">
        <w:rPr>
          <w:rStyle w:val="normaltextrun1"/>
          <w:sz w:val="22"/>
          <w:szCs w:val="22"/>
        </w:rPr>
        <w:t xml:space="preserve">and sign the </w:t>
      </w:r>
      <w:r w:rsidR="0048765F">
        <w:rPr>
          <w:rStyle w:val="normaltextrun1"/>
          <w:sz w:val="22"/>
          <w:szCs w:val="22"/>
        </w:rPr>
        <w:t>bank reconciliation(s)</w:t>
      </w:r>
      <w:r w:rsidR="00790AC1">
        <w:rPr>
          <w:rStyle w:val="normaltextrun1"/>
          <w:sz w:val="22"/>
          <w:szCs w:val="22"/>
        </w:rPr>
        <w:t xml:space="preserve"> (5 mins)</w:t>
      </w:r>
    </w:p>
    <w:p w14:paraId="27C8E0DA" w14:textId="497C4B6D"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790AC1">
        <w:rPr>
          <w:rStyle w:val="normaltextrun1"/>
          <w:sz w:val="22"/>
          <w:szCs w:val="22"/>
        </w:rPr>
        <w:t xml:space="preserve"> (5 mins)</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5F7F5B68" w:rsidR="00B83CEF" w:rsidRDefault="00A2363D" w:rsidP="00426F82">
            <w:pPr>
              <w:pStyle w:val="paragraph"/>
              <w:textAlignment w:val="baseline"/>
              <w:rPr>
                <w:rStyle w:val="normaltextrun1"/>
                <w:sz w:val="22"/>
                <w:szCs w:val="22"/>
              </w:rPr>
            </w:pPr>
            <w:r>
              <w:rPr>
                <w:rStyle w:val="normaltextrun1"/>
                <w:sz w:val="22"/>
                <w:szCs w:val="22"/>
              </w:rPr>
              <w:t>Business Stream</w:t>
            </w:r>
          </w:p>
        </w:tc>
        <w:tc>
          <w:tcPr>
            <w:tcW w:w="1276" w:type="dxa"/>
          </w:tcPr>
          <w:p w14:paraId="417A02B2" w14:textId="457459A2" w:rsidR="00B83CEF" w:rsidRDefault="00A2363D" w:rsidP="00426F82">
            <w:pPr>
              <w:pStyle w:val="paragraph"/>
              <w:textAlignment w:val="baseline"/>
              <w:rPr>
                <w:rStyle w:val="normaltextrun1"/>
                <w:sz w:val="22"/>
                <w:szCs w:val="22"/>
              </w:rPr>
            </w:pPr>
            <w:r>
              <w:rPr>
                <w:rStyle w:val="normaltextrun1"/>
                <w:sz w:val="22"/>
                <w:szCs w:val="22"/>
              </w:rPr>
              <w:t>£138.39</w:t>
            </w:r>
          </w:p>
        </w:tc>
        <w:tc>
          <w:tcPr>
            <w:tcW w:w="2263" w:type="dxa"/>
          </w:tcPr>
          <w:p w14:paraId="00C64B26" w14:textId="7D39B3A9" w:rsidR="00B83CEF" w:rsidRDefault="00A2363D" w:rsidP="00426F82">
            <w:pPr>
              <w:pStyle w:val="paragraph"/>
              <w:textAlignment w:val="baseline"/>
              <w:rPr>
                <w:rStyle w:val="normaltextrun1"/>
                <w:sz w:val="22"/>
                <w:szCs w:val="22"/>
              </w:rPr>
            </w:pPr>
            <w:r>
              <w:rPr>
                <w:rStyle w:val="normaltextrun1"/>
                <w:sz w:val="22"/>
                <w:szCs w:val="22"/>
              </w:rPr>
              <w:t>Water (rec club/allotments)</w:t>
            </w:r>
          </w:p>
        </w:tc>
      </w:tr>
      <w:tr w:rsidR="00B83CEF" w14:paraId="55C0CE6A" w14:textId="77777777" w:rsidTr="007D3AAB">
        <w:tc>
          <w:tcPr>
            <w:tcW w:w="2016" w:type="dxa"/>
          </w:tcPr>
          <w:p w14:paraId="1F6A2BA3" w14:textId="2EB5DC89" w:rsidR="00B83CEF" w:rsidRDefault="00A2363D" w:rsidP="00426F82">
            <w:pPr>
              <w:pStyle w:val="paragraph"/>
              <w:textAlignment w:val="baseline"/>
              <w:rPr>
                <w:rStyle w:val="normaltextrun1"/>
                <w:sz w:val="22"/>
                <w:szCs w:val="22"/>
              </w:rPr>
            </w:pPr>
            <w:r>
              <w:rPr>
                <w:rStyle w:val="normaltextrun1"/>
                <w:sz w:val="22"/>
                <w:szCs w:val="22"/>
              </w:rPr>
              <w:t>Richard Dixon</w:t>
            </w:r>
          </w:p>
        </w:tc>
        <w:tc>
          <w:tcPr>
            <w:tcW w:w="1276" w:type="dxa"/>
          </w:tcPr>
          <w:p w14:paraId="4718CE60" w14:textId="628CA945" w:rsidR="007A7E30" w:rsidRDefault="00A2363D" w:rsidP="00426F82">
            <w:pPr>
              <w:pStyle w:val="paragraph"/>
              <w:textAlignment w:val="baseline"/>
              <w:rPr>
                <w:rStyle w:val="normaltextrun1"/>
                <w:sz w:val="22"/>
                <w:szCs w:val="22"/>
              </w:rPr>
            </w:pPr>
            <w:r>
              <w:rPr>
                <w:rStyle w:val="normaltextrun1"/>
                <w:sz w:val="22"/>
                <w:szCs w:val="22"/>
              </w:rPr>
              <w:t>£820.00</w:t>
            </w:r>
          </w:p>
        </w:tc>
        <w:tc>
          <w:tcPr>
            <w:tcW w:w="2263" w:type="dxa"/>
          </w:tcPr>
          <w:p w14:paraId="1DB221A1" w14:textId="424565CB" w:rsidR="00B83CEF" w:rsidRDefault="00A2363D" w:rsidP="00426F82">
            <w:pPr>
              <w:pStyle w:val="paragraph"/>
              <w:textAlignment w:val="baseline"/>
              <w:rPr>
                <w:rStyle w:val="normaltextrun1"/>
                <w:sz w:val="22"/>
                <w:szCs w:val="22"/>
              </w:rPr>
            </w:pPr>
            <w:r>
              <w:rPr>
                <w:rStyle w:val="normaltextrun1"/>
                <w:sz w:val="22"/>
                <w:szCs w:val="22"/>
              </w:rPr>
              <w:t xml:space="preserve">Internal audit </w:t>
            </w:r>
          </w:p>
        </w:tc>
      </w:tr>
      <w:tr w:rsidR="002B550A" w14:paraId="79201061" w14:textId="77777777" w:rsidTr="007D3AAB">
        <w:tc>
          <w:tcPr>
            <w:tcW w:w="2016" w:type="dxa"/>
          </w:tcPr>
          <w:p w14:paraId="18FCED7D" w14:textId="72D44305" w:rsidR="002B550A" w:rsidRDefault="00C81B37" w:rsidP="00426F82">
            <w:pPr>
              <w:pStyle w:val="paragraph"/>
              <w:textAlignment w:val="baseline"/>
              <w:rPr>
                <w:rStyle w:val="normaltextrun1"/>
                <w:sz w:val="22"/>
                <w:szCs w:val="22"/>
              </w:rPr>
            </w:pPr>
            <w:r>
              <w:rPr>
                <w:rStyle w:val="normaltextrun1"/>
                <w:sz w:val="22"/>
                <w:szCs w:val="22"/>
              </w:rPr>
              <w:t>Alexandra Summers</w:t>
            </w:r>
          </w:p>
        </w:tc>
        <w:tc>
          <w:tcPr>
            <w:tcW w:w="1276" w:type="dxa"/>
          </w:tcPr>
          <w:p w14:paraId="3A2F9CF1" w14:textId="146E2408" w:rsidR="002B550A" w:rsidRDefault="00C81B37" w:rsidP="00426F82">
            <w:pPr>
              <w:pStyle w:val="paragraph"/>
              <w:textAlignment w:val="baseline"/>
              <w:rPr>
                <w:rStyle w:val="normaltextrun1"/>
                <w:sz w:val="22"/>
                <w:szCs w:val="22"/>
              </w:rPr>
            </w:pPr>
            <w:r>
              <w:rPr>
                <w:rStyle w:val="normaltextrun1"/>
                <w:sz w:val="22"/>
                <w:szCs w:val="22"/>
              </w:rPr>
              <w:t>£</w:t>
            </w:r>
            <w:r w:rsidR="0044283B">
              <w:rPr>
                <w:rStyle w:val="normaltextrun1"/>
                <w:sz w:val="22"/>
                <w:szCs w:val="22"/>
              </w:rPr>
              <w:t>258.71</w:t>
            </w:r>
          </w:p>
        </w:tc>
        <w:tc>
          <w:tcPr>
            <w:tcW w:w="2263" w:type="dxa"/>
          </w:tcPr>
          <w:p w14:paraId="4FA49CCC" w14:textId="47F20821" w:rsidR="002B550A" w:rsidRDefault="0044283B" w:rsidP="00426F82">
            <w:pPr>
              <w:pStyle w:val="paragraph"/>
              <w:textAlignment w:val="baseline"/>
              <w:rPr>
                <w:rStyle w:val="normaltextrun1"/>
                <w:sz w:val="22"/>
                <w:szCs w:val="22"/>
              </w:rPr>
            </w:pPr>
            <w:r>
              <w:rPr>
                <w:rStyle w:val="normaltextrun1"/>
                <w:sz w:val="22"/>
                <w:szCs w:val="22"/>
              </w:rPr>
              <w:t>Newsletter</w:t>
            </w:r>
          </w:p>
        </w:tc>
      </w:tr>
      <w:tr w:rsidR="004B0848" w14:paraId="7B6219B7" w14:textId="77777777" w:rsidTr="007D3AAB">
        <w:tc>
          <w:tcPr>
            <w:tcW w:w="2016" w:type="dxa"/>
          </w:tcPr>
          <w:p w14:paraId="0A01CD5D" w14:textId="76B02F25" w:rsidR="004B0848" w:rsidRDefault="0044283B" w:rsidP="00426F82">
            <w:pPr>
              <w:pStyle w:val="paragraph"/>
              <w:textAlignment w:val="baseline"/>
              <w:rPr>
                <w:rStyle w:val="normaltextrun1"/>
                <w:sz w:val="22"/>
                <w:szCs w:val="22"/>
              </w:rPr>
            </w:pPr>
            <w:r>
              <w:rPr>
                <w:rStyle w:val="normaltextrun1"/>
                <w:sz w:val="22"/>
                <w:szCs w:val="22"/>
              </w:rPr>
              <w:t>Buckton Pest Management</w:t>
            </w:r>
          </w:p>
        </w:tc>
        <w:tc>
          <w:tcPr>
            <w:tcW w:w="1276" w:type="dxa"/>
          </w:tcPr>
          <w:p w14:paraId="02301CCA" w14:textId="2258CBF8" w:rsidR="004B0848" w:rsidRDefault="0044283B" w:rsidP="00426F82">
            <w:pPr>
              <w:pStyle w:val="paragraph"/>
              <w:textAlignment w:val="baseline"/>
              <w:rPr>
                <w:rStyle w:val="normaltextrun1"/>
                <w:sz w:val="22"/>
                <w:szCs w:val="22"/>
              </w:rPr>
            </w:pPr>
            <w:r>
              <w:rPr>
                <w:rStyle w:val="normaltextrun1"/>
                <w:sz w:val="22"/>
                <w:szCs w:val="22"/>
              </w:rPr>
              <w:t>£59.28</w:t>
            </w:r>
          </w:p>
        </w:tc>
        <w:tc>
          <w:tcPr>
            <w:tcW w:w="2263" w:type="dxa"/>
          </w:tcPr>
          <w:p w14:paraId="0ACD271C" w14:textId="5AE89A78" w:rsidR="004B0848" w:rsidRDefault="0044283B" w:rsidP="00426F82">
            <w:pPr>
              <w:pStyle w:val="paragraph"/>
              <w:textAlignment w:val="baseline"/>
              <w:rPr>
                <w:rStyle w:val="normaltextrun1"/>
                <w:sz w:val="22"/>
                <w:szCs w:val="22"/>
              </w:rPr>
            </w:pPr>
            <w:r>
              <w:rPr>
                <w:rStyle w:val="normaltextrun1"/>
                <w:sz w:val="22"/>
                <w:szCs w:val="22"/>
              </w:rPr>
              <w:t>Pest control</w:t>
            </w:r>
          </w:p>
        </w:tc>
      </w:tr>
      <w:tr w:rsidR="00EA2159" w14:paraId="424C6C8A" w14:textId="77777777" w:rsidTr="007D3AAB">
        <w:tc>
          <w:tcPr>
            <w:tcW w:w="2016" w:type="dxa"/>
          </w:tcPr>
          <w:p w14:paraId="36C9B953" w14:textId="0C2157DD" w:rsidR="00EA2159" w:rsidRDefault="005B320A" w:rsidP="00426F82">
            <w:pPr>
              <w:pStyle w:val="paragraph"/>
              <w:textAlignment w:val="baseline"/>
              <w:rPr>
                <w:rStyle w:val="normaltextrun1"/>
                <w:sz w:val="22"/>
                <w:szCs w:val="22"/>
              </w:rPr>
            </w:pPr>
            <w:r>
              <w:rPr>
                <w:rStyle w:val="normaltextrun1"/>
                <w:sz w:val="22"/>
                <w:szCs w:val="22"/>
              </w:rPr>
              <w:t>Middleton Village Hall</w:t>
            </w:r>
          </w:p>
        </w:tc>
        <w:tc>
          <w:tcPr>
            <w:tcW w:w="1276" w:type="dxa"/>
          </w:tcPr>
          <w:p w14:paraId="73D764D7" w14:textId="19E93FD0" w:rsidR="00EA2159" w:rsidRDefault="005B320A" w:rsidP="00426F82">
            <w:pPr>
              <w:pStyle w:val="paragraph"/>
              <w:textAlignment w:val="baseline"/>
              <w:rPr>
                <w:rStyle w:val="normaltextrun1"/>
                <w:sz w:val="22"/>
                <w:szCs w:val="22"/>
              </w:rPr>
            </w:pPr>
            <w:r>
              <w:rPr>
                <w:rStyle w:val="normaltextrun1"/>
                <w:sz w:val="22"/>
                <w:szCs w:val="22"/>
              </w:rPr>
              <w:t>£79.00</w:t>
            </w:r>
          </w:p>
        </w:tc>
        <w:tc>
          <w:tcPr>
            <w:tcW w:w="2263" w:type="dxa"/>
          </w:tcPr>
          <w:p w14:paraId="29447515" w14:textId="0A3F527E" w:rsidR="00EA2159" w:rsidRDefault="005B320A" w:rsidP="00426F82">
            <w:pPr>
              <w:pStyle w:val="paragraph"/>
              <w:textAlignment w:val="baseline"/>
              <w:rPr>
                <w:rStyle w:val="normaltextrun1"/>
                <w:sz w:val="22"/>
                <w:szCs w:val="22"/>
              </w:rPr>
            </w:pPr>
            <w:r>
              <w:rPr>
                <w:rStyle w:val="normaltextrun1"/>
                <w:sz w:val="22"/>
                <w:szCs w:val="22"/>
              </w:rPr>
              <w:t>Room hire</w:t>
            </w:r>
          </w:p>
        </w:tc>
      </w:tr>
      <w:tr w:rsidR="00445ADB" w14:paraId="543CA8E7" w14:textId="77777777" w:rsidTr="007D3AAB">
        <w:tc>
          <w:tcPr>
            <w:tcW w:w="2016" w:type="dxa"/>
          </w:tcPr>
          <w:p w14:paraId="316A1438" w14:textId="2D1ADCEF" w:rsidR="00445ADB" w:rsidRDefault="00445ADB" w:rsidP="00426F82">
            <w:pPr>
              <w:pStyle w:val="paragraph"/>
              <w:textAlignment w:val="baseline"/>
              <w:rPr>
                <w:rStyle w:val="normaltextrun1"/>
                <w:sz w:val="22"/>
                <w:szCs w:val="22"/>
              </w:rPr>
            </w:pPr>
            <w:r>
              <w:rPr>
                <w:rStyle w:val="normaltextrun1"/>
                <w:sz w:val="22"/>
                <w:szCs w:val="22"/>
              </w:rPr>
              <w:t>Middleton Village Hall</w:t>
            </w:r>
          </w:p>
        </w:tc>
        <w:tc>
          <w:tcPr>
            <w:tcW w:w="1276" w:type="dxa"/>
          </w:tcPr>
          <w:p w14:paraId="4D9666AF" w14:textId="082E10C0" w:rsidR="00445ADB" w:rsidRDefault="00445ADB" w:rsidP="00426F82">
            <w:pPr>
              <w:pStyle w:val="paragraph"/>
              <w:textAlignment w:val="baseline"/>
              <w:rPr>
                <w:rStyle w:val="normaltextrun1"/>
                <w:sz w:val="22"/>
                <w:szCs w:val="22"/>
              </w:rPr>
            </w:pPr>
            <w:r>
              <w:rPr>
                <w:rStyle w:val="normaltextrun1"/>
                <w:sz w:val="22"/>
                <w:szCs w:val="22"/>
              </w:rPr>
              <w:t>£132.00</w:t>
            </w:r>
          </w:p>
        </w:tc>
        <w:tc>
          <w:tcPr>
            <w:tcW w:w="2263" w:type="dxa"/>
          </w:tcPr>
          <w:p w14:paraId="1DEE2636" w14:textId="542C7F66" w:rsidR="00445ADB" w:rsidRDefault="00445ADB" w:rsidP="00426F82">
            <w:pPr>
              <w:pStyle w:val="paragraph"/>
              <w:textAlignment w:val="baseline"/>
              <w:rPr>
                <w:rStyle w:val="normaltextrun1"/>
                <w:sz w:val="22"/>
                <w:szCs w:val="22"/>
              </w:rPr>
            </w:pPr>
            <w:r>
              <w:rPr>
                <w:rStyle w:val="normaltextrun1"/>
                <w:sz w:val="22"/>
                <w:szCs w:val="22"/>
              </w:rPr>
              <w:t>Room hire</w:t>
            </w:r>
          </w:p>
        </w:tc>
      </w:tr>
      <w:tr w:rsidR="00E66E0D" w14:paraId="3D20009A" w14:textId="77777777" w:rsidTr="007D3AAB">
        <w:tc>
          <w:tcPr>
            <w:tcW w:w="2016" w:type="dxa"/>
          </w:tcPr>
          <w:p w14:paraId="5229E1E2" w14:textId="4F13C1F9" w:rsidR="00E66E0D" w:rsidRDefault="00E66E0D" w:rsidP="00426F82">
            <w:pPr>
              <w:pStyle w:val="paragraph"/>
              <w:textAlignment w:val="baseline"/>
              <w:rPr>
                <w:rStyle w:val="normaltextrun1"/>
                <w:sz w:val="22"/>
                <w:szCs w:val="22"/>
              </w:rPr>
            </w:pPr>
            <w:r>
              <w:rPr>
                <w:rStyle w:val="normaltextrun1"/>
                <w:sz w:val="22"/>
                <w:szCs w:val="22"/>
              </w:rPr>
              <w:t>James Brailsford</w:t>
            </w:r>
          </w:p>
        </w:tc>
        <w:tc>
          <w:tcPr>
            <w:tcW w:w="1276" w:type="dxa"/>
          </w:tcPr>
          <w:p w14:paraId="2BCB7C23" w14:textId="1E56FAEF" w:rsidR="00E66E0D" w:rsidRDefault="00E66E0D" w:rsidP="00426F82">
            <w:pPr>
              <w:pStyle w:val="paragraph"/>
              <w:textAlignment w:val="baseline"/>
              <w:rPr>
                <w:rStyle w:val="normaltextrun1"/>
                <w:sz w:val="22"/>
                <w:szCs w:val="22"/>
              </w:rPr>
            </w:pPr>
            <w:r>
              <w:rPr>
                <w:rStyle w:val="normaltextrun1"/>
                <w:sz w:val="22"/>
                <w:szCs w:val="22"/>
              </w:rPr>
              <w:t>£90.00</w:t>
            </w:r>
          </w:p>
        </w:tc>
        <w:tc>
          <w:tcPr>
            <w:tcW w:w="2263" w:type="dxa"/>
          </w:tcPr>
          <w:p w14:paraId="386606CF" w14:textId="7E1AF629" w:rsidR="00E66E0D" w:rsidRDefault="00E66E0D" w:rsidP="00426F82">
            <w:pPr>
              <w:pStyle w:val="paragraph"/>
              <w:textAlignment w:val="baseline"/>
              <w:rPr>
                <w:rStyle w:val="normaltextrun1"/>
                <w:sz w:val="22"/>
                <w:szCs w:val="22"/>
              </w:rPr>
            </w:pPr>
            <w:r>
              <w:rPr>
                <w:rStyle w:val="normaltextrun1"/>
                <w:sz w:val="22"/>
                <w:szCs w:val="22"/>
              </w:rPr>
              <w:t>Cemetery grass cutting</w:t>
            </w: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1F708352" w:rsidR="00B736C6" w:rsidRDefault="00EA3717"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7731C522" w14:textId="628DD5A5" w:rsidR="00B736C6" w:rsidRDefault="00EA3717" w:rsidP="00EE0B31">
            <w:pPr>
              <w:pStyle w:val="paragraph"/>
              <w:textAlignment w:val="baseline"/>
              <w:rPr>
                <w:rStyle w:val="normaltextrun1"/>
                <w:sz w:val="22"/>
                <w:szCs w:val="22"/>
              </w:rPr>
            </w:pPr>
            <w:r>
              <w:rPr>
                <w:rStyle w:val="normaltextrun1"/>
                <w:sz w:val="22"/>
                <w:szCs w:val="22"/>
              </w:rPr>
              <w:t>£22.80</w:t>
            </w:r>
          </w:p>
        </w:tc>
        <w:tc>
          <w:tcPr>
            <w:tcW w:w="2263" w:type="dxa"/>
          </w:tcPr>
          <w:p w14:paraId="4B6494B9" w14:textId="1681B592" w:rsidR="00B736C6" w:rsidRDefault="00EA3717" w:rsidP="00EE0B31">
            <w:pPr>
              <w:pStyle w:val="paragraph"/>
              <w:textAlignment w:val="baseline"/>
              <w:rPr>
                <w:rStyle w:val="normaltextrun1"/>
                <w:sz w:val="22"/>
                <w:szCs w:val="22"/>
              </w:rPr>
            </w:pPr>
            <w:r>
              <w:rPr>
                <w:rStyle w:val="normaltextrun1"/>
                <w:sz w:val="22"/>
                <w:szCs w:val="22"/>
              </w:rPr>
              <w:t>Subscription</w:t>
            </w:r>
          </w:p>
        </w:tc>
      </w:tr>
      <w:tr w:rsidR="00EE0B31" w14:paraId="7E9321DE" w14:textId="77777777" w:rsidTr="007D3AAB">
        <w:tc>
          <w:tcPr>
            <w:tcW w:w="2016" w:type="dxa"/>
          </w:tcPr>
          <w:p w14:paraId="0E76580C" w14:textId="33F64714" w:rsidR="00EE0B31" w:rsidRDefault="00EA5DE8" w:rsidP="00EE0B31">
            <w:pPr>
              <w:pStyle w:val="paragraph"/>
              <w:textAlignment w:val="baseline"/>
              <w:rPr>
                <w:rStyle w:val="normaltextrun1"/>
                <w:sz w:val="22"/>
                <w:szCs w:val="22"/>
              </w:rPr>
            </w:pPr>
            <w:r>
              <w:rPr>
                <w:rStyle w:val="normaltextrun1"/>
                <w:sz w:val="22"/>
                <w:szCs w:val="22"/>
              </w:rPr>
              <w:t>Hornseys</w:t>
            </w:r>
          </w:p>
        </w:tc>
        <w:tc>
          <w:tcPr>
            <w:tcW w:w="1276" w:type="dxa"/>
          </w:tcPr>
          <w:p w14:paraId="6D1C8013" w14:textId="0CB1BC92" w:rsidR="0047527B" w:rsidRDefault="00EA5DE8" w:rsidP="00EE0B31">
            <w:pPr>
              <w:pStyle w:val="paragraph"/>
              <w:textAlignment w:val="baseline"/>
              <w:rPr>
                <w:rStyle w:val="normaltextrun1"/>
                <w:sz w:val="22"/>
                <w:szCs w:val="22"/>
              </w:rPr>
            </w:pPr>
            <w:r>
              <w:rPr>
                <w:rStyle w:val="normaltextrun1"/>
                <w:sz w:val="22"/>
                <w:szCs w:val="22"/>
              </w:rPr>
              <w:t>£216.00</w:t>
            </w:r>
          </w:p>
        </w:tc>
        <w:tc>
          <w:tcPr>
            <w:tcW w:w="2263" w:type="dxa"/>
          </w:tcPr>
          <w:p w14:paraId="796A502F" w14:textId="6332B70D" w:rsidR="00EE0B31" w:rsidRDefault="00EA5DE8" w:rsidP="00EE0B31">
            <w:pPr>
              <w:pStyle w:val="paragraph"/>
              <w:textAlignment w:val="baseline"/>
              <w:rPr>
                <w:rStyle w:val="normaltextrun1"/>
                <w:sz w:val="22"/>
                <w:szCs w:val="22"/>
              </w:rPr>
            </w:pPr>
            <w:r>
              <w:rPr>
                <w:rStyle w:val="normaltextrun1"/>
                <w:sz w:val="22"/>
                <w:szCs w:val="22"/>
              </w:rPr>
              <w:t>Insurance valuation</w:t>
            </w:r>
          </w:p>
        </w:tc>
      </w:tr>
      <w:tr w:rsidR="00EE0B31" w14:paraId="220C9B03" w14:textId="77777777" w:rsidTr="007D3AAB">
        <w:tc>
          <w:tcPr>
            <w:tcW w:w="2016" w:type="dxa"/>
          </w:tcPr>
          <w:p w14:paraId="05064C22" w14:textId="1F71E329" w:rsidR="00EE0B31" w:rsidRDefault="00070DE6" w:rsidP="00EE0B31">
            <w:pPr>
              <w:pStyle w:val="paragraph"/>
              <w:textAlignment w:val="baseline"/>
              <w:rPr>
                <w:rStyle w:val="normaltextrun1"/>
                <w:sz w:val="22"/>
                <w:szCs w:val="22"/>
              </w:rPr>
            </w:pPr>
            <w:r>
              <w:rPr>
                <w:rStyle w:val="normaltextrun1"/>
                <w:sz w:val="22"/>
                <w:szCs w:val="22"/>
              </w:rPr>
              <w:t>SLR Electrical</w:t>
            </w:r>
          </w:p>
        </w:tc>
        <w:tc>
          <w:tcPr>
            <w:tcW w:w="1276" w:type="dxa"/>
          </w:tcPr>
          <w:p w14:paraId="5DA35F22" w14:textId="3E3702E9" w:rsidR="00EE0B31" w:rsidRDefault="00070DE6" w:rsidP="00EE0B31">
            <w:pPr>
              <w:pStyle w:val="paragraph"/>
              <w:textAlignment w:val="baseline"/>
              <w:rPr>
                <w:rStyle w:val="normaltextrun1"/>
                <w:sz w:val="22"/>
                <w:szCs w:val="22"/>
              </w:rPr>
            </w:pPr>
            <w:r>
              <w:rPr>
                <w:rStyle w:val="normaltextrun1"/>
                <w:sz w:val="22"/>
                <w:szCs w:val="22"/>
              </w:rPr>
              <w:t>£</w:t>
            </w:r>
            <w:r w:rsidR="00FB609C">
              <w:rPr>
                <w:rStyle w:val="normaltextrun1"/>
                <w:sz w:val="22"/>
                <w:szCs w:val="22"/>
              </w:rPr>
              <w:t>60.30</w:t>
            </w:r>
          </w:p>
        </w:tc>
        <w:tc>
          <w:tcPr>
            <w:tcW w:w="2263" w:type="dxa"/>
          </w:tcPr>
          <w:p w14:paraId="5F8590B0" w14:textId="2B5BA960" w:rsidR="00EE0B31" w:rsidRDefault="00FB609C" w:rsidP="00EE0B31">
            <w:pPr>
              <w:pStyle w:val="paragraph"/>
              <w:textAlignment w:val="baseline"/>
              <w:rPr>
                <w:rStyle w:val="normaltextrun1"/>
                <w:sz w:val="22"/>
                <w:szCs w:val="22"/>
              </w:rPr>
            </w:pPr>
            <w:r>
              <w:rPr>
                <w:rStyle w:val="normaltextrun1"/>
                <w:sz w:val="22"/>
                <w:szCs w:val="22"/>
              </w:rPr>
              <w:t>Installation of cooker</w:t>
            </w:r>
          </w:p>
        </w:tc>
      </w:tr>
    </w:tbl>
    <w:p w14:paraId="088C0649" w14:textId="195833FD" w:rsidR="001342FA" w:rsidRDefault="001342FA" w:rsidP="001342FA">
      <w:pPr>
        <w:pStyle w:val="ListParagraph"/>
        <w:numPr>
          <w:ilvl w:val="3"/>
          <w:numId w:val="1"/>
        </w:numPr>
        <w:spacing w:before="240" w:after="0"/>
        <w:rPr>
          <w:rFonts w:ascii="Times New Roman" w:hAnsi="Times New Roman"/>
        </w:rPr>
      </w:pPr>
      <w:r>
        <w:rPr>
          <w:rFonts w:ascii="Times New Roman" w:hAnsi="Times New Roman"/>
        </w:rPr>
        <w:t>To review the internal audit report</w:t>
      </w:r>
      <w:r w:rsidR="00722D51">
        <w:rPr>
          <w:rFonts w:ascii="Times New Roman" w:hAnsi="Times New Roman"/>
        </w:rPr>
        <w:t xml:space="preserve"> (20 mins)</w:t>
      </w:r>
    </w:p>
    <w:p w14:paraId="2BF62ADC" w14:textId="423BBB44" w:rsidR="00294994" w:rsidRDefault="00296097" w:rsidP="00AF527B">
      <w:pPr>
        <w:pStyle w:val="ListParagraph"/>
        <w:numPr>
          <w:ilvl w:val="0"/>
          <w:numId w:val="1"/>
        </w:numPr>
        <w:spacing w:before="240" w:after="0"/>
        <w:rPr>
          <w:rFonts w:ascii="Times New Roman" w:hAnsi="Times New Roman"/>
        </w:rPr>
      </w:pPr>
      <w:r>
        <w:rPr>
          <w:rFonts w:ascii="Times New Roman" w:hAnsi="Times New Roman"/>
        </w:rPr>
        <w:t>Reading Rooms:</w:t>
      </w:r>
    </w:p>
    <w:p w14:paraId="3A69BA18" w14:textId="77777777" w:rsidR="00296097" w:rsidRDefault="00296097" w:rsidP="00296097">
      <w:pPr>
        <w:pStyle w:val="ListParagraph"/>
        <w:spacing w:before="240" w:after="0"/>
        <w:ind w:left="360"/>
        <w:rPr>
          <w:rFonts w:ascii="Times New Roman" w:hAnsi="Times New Roman"/>
        </w:rPr>
      </w:pPr>
    </w:p>
    <w:p w14:paraId="5CCC9EC7" w14:textId="3772F9D4" w:rsidR="002F2596" w:rsidRPr="002F2596" w:rsidRDefault="002F2596" w:rsidP="002F2596">
      <w:pPr>
        <w:pStyle w:val="ListParagraph"/>
        <w:numPr>
          <w:ilvl w:val="3"/>
          <w:numId w:val="8"/>
        </w:numPr>
        <w:rPr>
          <w:rFonts w:ascii="Times New Roman" w:hAnsi="Times New Roman"/>
        </w:rPr>
      </w:pPr>
      <w:r w:rsidRPr="002F2596">
        <w:rPr>
          <w:rFonts w:ascii="Times New Roman" w:hAnsi="Times New Roman"/>
        </w:rPr>
        <w:t xml:space="preserve">To </w:t>
      </w:r>
      <w:r w:rsidR="00E125C0">
        <w:rPr>
          <w:rFonts w:ascii="Times New Roman" w:hAnsi="Times New Roman"/>
        </w:rPr>
        <w:t xml:space="preserve">receive an update on the engaging of a solicitor to assist with issues pertaining to the appointment of the Council as Sole Management </w:t>
      </w:r>
      <w:r w:rsidRPr="002F2596">
        <w:rPr>
          <w:rFonts w:ascii="Times New Roman" w:hAnsi="Times New Roman"/>
        </w:rPr>
        <w:t xml:space="preserve"> Trustee of the Reading Rooms and review </w:t>
      </w:r>
      <w:r w:rsidR="00E125C0">
        <w:rPr>
          <w:rFonts w:ascii="Times New Roman" w:hAnsi="Times New Roman"/>
        </w:rPr>
        <w:t xml:space="preserve">of the </w:t>
      </w:r>
      <w:r w:rsidRPr="002F2596">
        <w:rPr>
          <w:rFonts w:ascii="Times New Roman" w:hAnsi="Times New Roman"/>
        </w:rPr>
        <w:t xml:space="preserve">current </w:t>
      </w:r>
      <w:r>
        <w:rPr>
          <w:rFonts w:ascii="Times New Roman" w:hAnsi="Times New Roman"/>
        </w:rPr>
        <w:t>t</w:t>
      </w:r>
      <w:r w:rsidRPr="002F2596">
        <w:rPr>
          <w:rFonts w:ascii="Times New Roman" w:hAnsi="Times New Roman"/>
        </w:rPr>
        <w:t>enancy (10 mins).</w:t>
      </w:r>
    </w:p>
    <w:p w14:paraId="4EC00FFF" w14:textId="77777777" w:rsidR="00C92B04" w:rsidRDefault="00C92B04" w:rsidP="00C92B04">
      <w:pPr>
        <w:pStyle w:val="ListParagraph"/>
        <w:spacing w:before="240" w:after="0"/>
        <w:ind w:left="2520"/>
        <w:rPr>
          <w:rFonts w:ascii="Times New Roman" w:hAnsi="Times New Roman"/>
        </w:rPr>
      </w:pPr>
    </w:p>
    <w:p w14:paraId="71A56C2A" w14:textId="5157AF8A" w:rsidR="0034641A" w:rsidRDefault="00F43FCF" w:rsidP="00AF527B">
      <w:pPr>
        <w:pStyle w:val="ListParagraph"/>
        <w:numPr>
          <w:ilvl w:val="0"/>
          <w:numId w:val="1"/>
        </w:numPr>
        <w:spacing w:before="240" w:after="0"/>
        <w:rPr>
          <w:rFonts w:ascii="Times New Roman" w:hAnsi="Times New Roman"/>
        </w:rPr>
      </w:pPr>
      <w:r>
        <w:rPr>
          <w:rFonts w:ascii="Times New Roman" w:hAnsi="Times New Roman"/>
        </w:rPr>
        <w:t>H</w:t>
      </w:r>
      <w:r w:rsidR="00310A85">
        <w:rPr>
          <w:rFonts w:ascii="Times New Roman" w:hAnsi="Times New Roman"/>
        </w:rPr>
        <w:t>ighways:</w:t>
      </w:r>
      <w:r w:rsidR="0034641A">
        <w:rPr>
          <w:rFonts w:ascii="Times New Roman" w:hAnsi="Times New Roman"/>
        </w:rPr>
        <w:tab/>
      </w:r>
      <w:r w:rsidR="0034641A">
        <w:rPr>
          <w:rFonts w:ascii="Times New Roman" w:hAnsi="Times New Roman"/>
        </w:rPr>
        <w:tab/>
      </w:r>
      <w:r w:rsidR="00756F50">
        <w:rPr>
          <w:rFonts w:ascii="Times New Roman" w:hAnsi="Times New Roman"/>
        </w:rPr>
        <w:t xml:space="preserve">a.    </w:t>
      </w:r>
      <w:r w:rsidR="00DB09E4">
        <w:rPr>
          <w:rFonts w:ascii="Times New Roman" w:hAnsi="Times New Roman"/>
        </w:rPr>
        <w:t xml:space="preserve">To </w:t>
      </w:r>
      <w:r w:rsidR="00490BF3">
        <w:rPr>
          <w:rFonts w:ascii="Times New Roman" w:hAnsi="Times New Roman"/>
        </w:rPr>
        <w:t>receive an update on the Beverley Road footpath (if available)</w:t>
      </w:r>
      <w:r w:rsidR="00790AC1">
        <w:rPr>
          <w:rFonts w:ascii="Times New Roman" w:hAnsi="Times New Roman"/>
        </w:rPr>
        <w:t xml:space="preserve"> (5 mins)</w:t>
      </w:r>
    </w:p>
    <w:p w14:paraId="30BC560F" w14:textId="7913746F" w:rsidR="008402E8" w:rsidRDefault="00D94856" w:rsidP="008402E8">
      <w:pPr>
        <w:pStyle w:val="ListParagraph"/>
        <w:spacing w:before="240" w:after="0"/>
        <w:ind w:left="360"/>
        <w:rPr>
          <w:rFonts w:ascii="Times New Roman" w:hAnsi="Times New Roman"/>
        </w:rPr>
      </w:pPr>
      <w:r>
        <w:rPr>
          <w:rFonts w:ascii="Times New Roman" w:hAnsi="Times New Roman"/>
        </w:rPr>
        <w:t xml:space="preserve">                                 b.    </w:t>
      </w:r>
      <w:r w:rsidR="008402E8">
        <w:rPr>
          <w:rFonts w:ascii="Times New Roman" w:hAnsi="Times New Roman"/>
        </w:rPr>
        <w:t>Zebra crossing: to discuss safety checks</w:t>
      </w:r>
      <w:r w:rsidR="00722D51">
        <w:rPr>
          <w:rFonts w:ascii="Times New Roman" w:hAnsi="Times New Roman"/>
        </w:rPr>
        <w:t xml:space="preserve"> (5 mins)</w:t>
      </w:r>
    </w:p>
    <w:p w14:paraId="5F4EA6D3" w14:textId="77777777" w:rsidR="00AB2315" w:rsidRDefault="00AB2315" w:rsidP="00AB2315">
      <w:pPr>
        <w:pStyle w:val="ListParagraph"/>
        <w:spacing w:before="240" w:after="0"/>
        <w:ind w:left="360"/>
        <w:rPr>
          <w:rFonts w:ascii="Times New Roman" w:hAnsi="Times New Roman"/>
        </w:rPr>
      </w:pPr>
    </w:p>
    <w:p w14:paraId="5BA5023C" w14:textId="7F1D7DDA"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0B464F6B" w14:textId="1921F655" w:rsidR="005133AC" w:rsidRDefault="007B17CF" w:rsidP="00B8040C">
      <w:pPr>
        <w:pStyle w:val="ListParagraph"/>
        <w:numPr>
          <w:ilvl w:val="3"/>
          <w:numId w:val="1"/>
        </w:numPr>
        <w:spacing w:before="240" w:after="0"/>
        <w:rPr>
          <w:rFonts w:ascii="Times New Roman" w:hAnsi="Times New Roman"/>
        </w:rPr>
      </w:pPr>
      <w:r>
        <w:rPr>
          <w:rFonts w:ascii="Times New Roman" w:hAnsi="Times New Roman"/>
        </w:rPr>
        <w:t xml:space="preserve">Fence post: to approve or otherwise </w:t>
      </w:r>
      <w:r w:rsidR="00847A6B">
        <w:rPr>
          <w:rFonts w:ascii="Times New Roman" w:hAnsi="Times New Roman"/>
        </w:rPr>
        <w:t xml:space="preserve">repairs to the </w:t>
      </w:r>
      <w:r w:rsidR="00356BEB">
        <w:rPr>
          <w:rFonts w:ascii="Times New Roman" w:hAnsi="Times New Roman"/>
        </w:rPr>
        <w:t>gate post at the Recreation Club</w:t>
      </w:r>
      <w:r w:rsidR="00722D51">
        <w:rPr>
          <w:rFonts w:ascii="Times New Roman" w:hAnsi="Times New Roman"/>
        </w:rPr>
        <w:t xml:space="preserve">  (5 mins)</w:t>
      </w:r>
    </w:p>
    <w:p w14:paraId="57937C0E" w14:textId="77777777" w:rsidR="00767D34" w:rsidRDefault="00767D34" w:rsidP="00767D34">
      <w:pPr>
        <w:pStyle w:val="ListParagraph"/>
        <w:spacing w:before="240" w:after="0"/>
        <w:ind w:left="2520"/>
        <w:rPr>
          <w:rFonts w:ascii="Times New Roman" w:hAnsi="Times New Roman"/>
        </w:rPr>
      </w:pPr>
    </w:p>
    <w:p w14:paraId="5F315549" w14:textId="77777777" w:rsidR="00287FE0" w:rsidRDefault="00AF3178" w:rsidP="0034641A">
      <w:pPr>
        <w:pStyle w:val="ListParagraph"/>
        <w:numPr>
          <w:ilvl w:val="0"/>
          <w:numId w:val="1"/>
        </w:numPr>
        <w:spacing w:before="240" w:after="0"/>
        <w:rPr>
          <w:rFonts w:ascii="Times New Roman" w:hAnsi="Times New Roman"/>
        </w:rPr>
      </w:pPr>
      <w:r>
        <w:rPr>
          <w:rFonts w:ascii="Times New Roman" w:hAnsi="Times New Roman"/>
        </w:rPr>
        <w:t>Outdoor spaces:</w:t>
      </w:r>
      <w:r>
        <w:rPr>
          <w:rFonts w:ascii="Times New Roman" w:hAnsi="Times New Roman"/>
        </w:rPr>
        <w:tab/>
      </w:r>
      <w:r w:rsidR="00DF0BFC">
        <w:rPr>
          <w:rFonts w:ascii="Times New Roman" w:hAnsi="Times New Roman"/>
        </w:rPr>
        <w:tab/>
      </w:r>
    </w:p>
    <w:p w14:paraId="5E224C11" w14:textId="04E37F39" w:rsidR="00AF3178" w:rsidRDefault="00AF3178" w:rsidP="00287FE0">
      <w:pPr>
        <w:pStyle w:val="ListParagraph"/>
        <w:numPr>
          <w:ilvl w:val="3"/>
          <w:numId w:val="1"/>
        </w:numPr>
        <w:spacing w:before="240" w:after="0"/>
        <w:rPr>
          <w:rFonts w:ascii="Times New Roman" w:hAnsi="Times New Roman"/>
        </w:rPr>
      </w:pPr>
      <w:r>
        <w:rPr>
          <w:rFonts w:ascii="Times New Roman" w:hAnsi="Times New Roman"/>
        </w:rPr>
        <w:t>Benches: to approve or otherwise the quotation received (5 mins)</w:t>
      </w:r>
    </w:p>
    <w:p w14:paraId="04E5F48D" w14:textId="0E679AD3" w:rsidR="00287FE0" w:rsidRDefault="00287FE0" w:rsidP="00287FE0">
      <w:pPr>
        <w:pStyle w:val="ListParagraph"/>
        <w:numPr>
          <w:ilvl w:val="3"/>
          <w:numId w:val="1"/>
        </w:numPr>
        <w:spacing w:before="240" w:after="0"/>
        <w:rPr>
          <w:rFonts w:ascii="Times New Roman" w:hAnsi="Times New Roman"/>
        </w:rPr>
      </w:pPr>
      <w:r>
        <w:rPr>
          <w:rFonts w:ascii="Times New Roman" w:hAnsi="Times New Roman"/>
        </w:rPr>
        <w:t>Signage: to discuss the possibility of a direction sign to the Village Hall</w:t>
      </w:r>
      <w:r w:rsidR="00722D51">
        <w:rPr>
          <w:rFonts w:ascii="Times New Roman" w:hAnsi="Times New Roman"/>
        </w:rPr>
        <w:t xml:space="preserve"> (10 mins)</w:t>
      </w:r>
    </w:p>
    <w:p w14:paraId="4EE0C333" w14:textId="0A0E8147" w:rsidR="00287FE0" w:rsidRDefault="00287FE0" w:rsidP="00287FE0">
      <w:pPr>
        <w:pStyle w:val="ListParagraph"/>
        <w:numPr>
          <w:ilvl w:val="3"/>
          <w:numId w:val="1"/>
        </w:numPr>
        <w:spacing w:before="240" w:after="0"/>
        <w:rPr>
          <w:rFonts w:ascii="Times New Roman" w:hAnsi="Times New Roman"/>
        </w:rPr>
      </w:pPr>
      <w:r>
        <w:rPr>
          <w:rFonts w:ascii="Times New Roman" w:hAnsi="Times New Roman"/>
        </w:rPr>
        <w:t>Beacon Field: to discuss possible projects and grants</w:t>
      </w:r>
      <w:r w:rsidR="009A0827">
        <w:rPr>
          <w:rFonts w:ascii="Times New Roman" w:hAnsi="Times New Roman"/>
        </w:rPr>
        <w:t xml:space="preserve"> available</w:t>
      </w:r>
      <w:r w:rsidR="00722D51">
        <w:rPr>
          <w:rFonts w:ascii="Times New Roman" w:hAnsi="Times New Roman"/>
        </w:rPr>
        <w:t xml:space="preserve"> (10 mins).</w:t>
      </w:r>
    </w:p>
    <w:p w14:paraId="1BEF789B" w14:textId="6020C374" w:rsidR="007236F7" w:rsidRDefault="007236F7" w:rsidP="00287FE0">
      <w:pPr>
        <w:pStyle w:val="ListParagraph"/>
        <w:numPr>
          <w:ilvl w:val="3"/>
          <w:numId w:val="1"/>
        </w:numPr>
        <w:spacing w:before="240" w:after="0"/>
        <w:rPr>
          <w:rFonts w:ascii="Times New Roman" w:hAnsi="Times New Roman"/>
        </w:rPr>
      </w:pPr>
      <w:r>
        <w:rPr>
          <w:rFonts w:ascii="Times New Roman" w:hAnsi="Times New Roman"/>
        </w:rPr>
        <w:t>Grass cutting: to review the draft tender document.</w:t>
      </w:r>
    </w:p>
    <w:p w14:paraId="7A314977" w14:textId="74F38210" w:rsidR="00DF0BFC" w:rsidRDefault="00DF0BFC" w:rsidP="00DF0BFC">
      <w:pPr>
        <w:pStyle w:val="ListParagraph"/>
        <w:spacing w:before="240" w:after="0"/>
        <w:ind w:left="360"/>
        <w:rPr>
          <w:rFonts w:ascii="Times New Roman" w:hAnsi="Times New Roman"/>
        </w:rPr>
      </w:pPr>
      <w:r>
        <w:rPr>
          <w:rFonts w:ascii="Times New Roman" w:hAnsi="Times New Roman"/>
        </w:rPr>
        <w:t xml:space="preserve"> </w:t>
      </w:r>
    </w:p>
    <w:p w14:paraId="0A44B911" w14:textId="3A6397A4" w:rsidR="00497C81" w:rsidRDefault="00497C81" w:rsidP="00DF0BFC">
      <w:pPr>
        <w:pStyle w:val="ListParagraph"/>
        <w:spacing w:before="240" w:after="0"/>
        <w:ind w:left="360"/>
        <w:rPr>
          <w:rFonts w:ascii="Times New Roman" w:hAnsi="Times New Roman"/>
        </w:rPr>
      </w:pPr>
    </w:p>
    <w:p w14:paraId="7F928EB9" w14:textId="01EA4D1A" w:rsidR="00DF0BFC" w:rsidRDefault="00DF0BFC" w:rsidP="00DF0BFC">
      <w:pPr>
        <w:pStyle w:val="ListParagraph"/>
        <w:spacing w:before="240" w:after="0"/>
        <w:ind w:left="360"/>
        <w:rPr>
          <w:rFonts w:ascii="Times New Roman" w:hAnsi="Times New Roman"/>
        </w:rPr>
      </w:pPr>
    </w:p>
    <w:p w14:paraId="25B1B9CE" w14:textId="0891D844"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lastRenderedPageBreak/>
        <w:t>Green Group</w:t>
      </w:r>
      <w:r w:rsidR="00B97D49">
        <w:rPr>
          <w:rFonts w:ascii="Times New Roman" w:hAnsi="Times New Roman"/>
        </w:rPr>
        <w:t>:</w:t>
      </w:r>
    </w:p>
    <w:p w14:paraId="41CADCF1" w14:textId="5FB711C3" w:rsidR="00C56583" w:rsidRDefault="00C56583" w:rsidP="002A128F">
      <w:pPr>
        <w:pStyle w:val="ListParagraph"/>
        <w:numPr>
          <w:ilvl w:val="3"/>
          <w:numId w:val="1"/>
        </w:numPr>
        <w:spacing w:before="240" w:after="0"/>
        <w:rPr>
          <w:rFonts w:ascii="Times New Roman" w:hAnsi="Times New Roman"/>
        </w:rPr>
      </w:pPr>
      <w:r>
        <w:rPr>
          <w:rFonts w:ascii="Times New Roman" w:hAnsi="Times New Roman"/>
        </w:rPr>
        <w:t>To receive the monthly update</w:t>
      </w:r>
      <w:r w:rsidR="00DF7BBD">
        <w:rPr>
          <w:rFonts w:ascii="Times New Roman" w:hAnsi="Times New Roman"/>
        </w:rPr>
        <w:t>, if available</w:t>
      </w:r>
      <w:r w:rsidR="00C83384">
        <w:rPr>
          <w:rFonts w:ascii="Times New Roman" w:hAnsi="Times New Roman"/>
        </w:rPr>
        <w:t xml:space="preserve"> (10 mins)</w:t>
      </w:r>
    </w:p>
    <w:p w14:paraId="55B588A8" w14:textId="29E73D1A" w:rsidR="00FE5596" w:rsidRDefault="00FE5596" w:rsidP="00306512">
      <w:pPr>
        <w:pStyle w:val="ListParagraph"/>
        <w:spacing w:before="240" w:after="0"/>
        <w:ind w:left="2520"/>
        <w:rPr>
          <w:rFonts w:ascii="Times New Roman" w:hAnsi="Times New Roman"/>
        </w:rPr>
      </w:pPr>
    </w:p>
    <w:p w14:paraId="78864FDB" w14:textId="1A14D852" w:rsidR="00DF5A92" w:rsidRDefault="00A515D5" w:rsidP="007B3E4A">
      <w:pPr>
        <w:pStyle w:val="ListParagraph"/>
        <w:spacing w:before="240" w:after="0"/>
        <w:ind w:left="360"/>
        <w:rPr>
          <w:rFonts w:ascii="Times New Roman" w:hAnsi="Times New Roman"/>
        </w:rPr>
      </w:pPr>
      <w:r>
        <w:rPr>
          <w:rFonts w:ascii="Times New Roman" w:hAnsi="Times New Roman"/>
        </w:rPr>
        <w:t xml:space="preserve">                                </w:t>
      </w:r>
    </w:p>
    <w:p w14:paraId="5BEE98C8" w14:textId="1711C07E" w:rsidR="000E084A" w:rsidRDefault="00D1093A" w:rsidP="00821D06">
      <w:pPr>
        <w:spacing w:before="240" w:after="0"/>
        <w:rPr>
          <w:rFonts w:ascii="Times New Roman" w:hAnsi="Times New Roman"/>
        </w:rPr>
      </w:pPr>
      <w:r w:rsidRPr="00CD212F">
        <w:rPr>
          <w:rFonts w:ascii="Times New Roman" w:hAnsi="Times New Roman"/>
        </w:rPr>
        <w:t xml:space="preserve">                     </w:t>
      </w:r>
    </w:p>
    <w:p w14:paraId="32907A40" w14:textId="31352557" w:rsidR="009E0468" w:rsidRDefault="009E0468" w:rsidP="00426F82">
      <w:pPr>
        <w:pStyle w:val="ListParagraph"/>
        <w:numPr>
          <w:ilvl w:val="0"/>
          <w:numId w:val="1"/>
        </w:numPr>
        <w:spacing w:before="240" w:after="0"/>
        <w:rPr>
          <w:rFonts w:ascii="Times New Roman" w:hAnsi="Times New Roman"/>
        </w:rPr>
      </w:pPr>
      <w:r>
        <w:rPr>
          <w:rFonts w:ascii="Times New Roman" w:hAnsi="Times New Roman"/>
        </w:rPr>
        <w:t>5-year Plan: to receive a</w:t>
      </w:r>
      <w:r w:rsidR="00CD212F">
        <w:rPr>
          <w:rFonts w:ascii="Times New Roman" w:hAnsi="Times New Roman"/>
        </w:rPr>
        <w:t xml:space="preserve">n update </w:t>
      </w:r>
      <w:r>
        <w:rPr>
          <w:rFonts w:ascii="Times New Roman" w:hAnsi="Times New Roman"/>
        </w:rPr>
        <w:t xml:space="preserve">from Cllr. </w:t>
      </w:r>
      <w:r w:rsidR="00B70A1D">
        <w:rPr>
          <w:rFonts w:ascii="Times New Roman" w:hAnsi="Times New Roman"/>
        </w:rPr>
        <w:t>Hanna</w:t>
      </w:r>
      <w:r w:rsidR="00B169AE">
        <w:rPr>
          <w:rFonts w:ascii="Times New Roman" w:hAnsi="Times New Roman"/>
        </w:rPr>
        <w:t xml:space="preserve"> (10 mins)</w:t>
      </w:r>
    </w:p>
    <w:p w14:paraId="6DC76515" w14:textId="77777777" w:rsidR="000613A4" w:rsidRDefault="000613A4" w:rsidP="000613A4">
      <w:pPr>
        <w:pStyle w:val="ListParagraph"/>
        <w:spacing w:before="240" w:after="0"/>
        <w:ind w:left="360"/>
        <w:rPr>
          <w:rFonts w:ascii="Times New Roman" w:hAnsi="Times New Roman"/>
        </w:rPr>
      </w:pPr>
    </w:p>
    <w:p w14:paraId="76BF6A3A" w14:textId="72EEBDF2" w:rsidR="00F674A5" w:rsidRDefault="00F674A5" w:rsidP="00426F82">
      <w:pPr>
        <w:pStyle w:val="ListParagraph"/>
        <w:numPr>
          <w:ilvl w:val="0"/>
          <w:numId w:val="1"/>
        </w:numPr>
        <w:spacing w:before="240" w:after="0"/>
        <w:rPr>
          <w:rFonts w:ascii="Times New Roman" w:hAnsi="Times New Roman"/>
        </w:rPr>
      </w:pPr>
      <w:r>
        <w:rPr>
          <w:rFonts w:ascii="Times New Roman" w:hAnsi="Times New Roman"/>
        </w:rPr>
        <w:t xml:space="preserve">Administration: </w:t>
      </w:r>
    </w:p>
    <w:p w14:paraId="4F241CF8" w14:textId="77777777" w:rsidR="00F674A5" w:rsidRDefault="00F674A5" w:rsidP="00F674A5">
      <w:pPr>
        <w:pStyle w:val="ListParagraph"/>
        <w:spacing w:before="240" w:after="0"/>
        <w:ind w:left="360"/>
        <w:rPr>
          <w:rFonts w:ascii="Times New Roman" w:hAnsi="Times New Roman"/>
        </w:rPr>
      </w:pPr>
    </w:p>
    <w:p w14:paraId="1C856AF3" w14:textId="385BDD9D" w:rsidR="00F674A5" w:rsidRDefault="00F674A5" w:rsidP="00F674A5">
      <w:pPr>
        <w:pStyle w:val="ListParagraph"/>
        <w:numPr>
          <w:ilvl w:val="3"/>
          <w:numId w:val="1"/>
        </w:numPr>
        <w:spacing w:before="240" w:after="0"/>
        <w:rPr>
          <w:rFonts w:ascii="Times New Roman" w:hAnsi="Times New Roman"/>
        </w:rPr>
      </w:pPr>
      <w:r>
        <w:rPr>
          <w:rFonts w:ascii="Times New Roman" w:hAnsi="Times New Roman"/>
        </w:rPr>
        <w:t xml:space="preserve">To </w:t>
      </w:r>
      <w:r w:rsidR="00640198">
        <w:rPr>
          <w:rFonts w:ascii="Times New Roman" w:hAnsi="Times New Roman"/>
        </w:rPr>
        <w:t xml:space="preserve">review the </w:t>
      </w:r>
      <w:r>
        <w:rPr>
          <w:rFonts w:ascii="Times New Roman" w:hAnsi="Times New Roman"/>
        </w:rPr>
        <w:t xml:space="preserve">Task &amp; Priorities spreadsheet and agree </w:t>
      </w:r>
      <w:r w:rsidR="00640198">
        <w:rPr>
          <w:rFonts w:ascii="Times New Roman" w:hAnsi="Times New Roman"/>
        </w:rPr>
        <w:t xml:space="preserve">on next steps </w:t>
      </w:r>
      <w:r w:rsidR="00EE7408">
        <w:rPr>
          <w:rFonts w:ascii="Times New Roman" w:hAnsi="Times New Roman"/>
        </w:rPr>
        <w:t>(20 mins)</w:t>
      </w:r>
      <w:r w:rsidR="00C6366F">
        <w:rPr>
          <w:rFonts w:ascii="Times New Roman" w:hAnsi="Times New Roman"/>
        </w:rPr>
        <w:t>.</w:t>
      </w:r>
    </w:p>
    <w:p w14:paraId="773BA170" w14:textId="77777777" w:rsidR="004442B2" w:rsidRDefault="004442B2" w:rsidP="004442B2">
      <w:pPr>
        <w:pStyle w:val="ListParagraph"/>
        <w:spacing w:before="240" w:after="0"/>
        <w:ind w:left="360"/>
        <w:rPr>
          <w:rFonts w:ascii="Times New Roman" w:hAnsi="Times New Roman"/>
        </w:rPr>
      </w:pPr>
    </w:p>
    <w:p w14:paraId="59020CE7" w14:textId="3EFD7D38"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r w:rsidR="00B169AE">
        <w:rPr>
          <w:rFonts w:ascii="Times New Roman" w:hAnsi="Times New Roman"/>
        </w:rPr>
        <w:t xml:space="preserve"> (5 mins)</w:t>
      </w:r>
    </w:p>
    <w:p w14:paraId="71C6B1F4" w14:textId="6E2D4331" w:rsidR="00F154E6" w:rsidRDefault="00F154E6" w:rsidP="00426F82">
      <w:pPr>
        <w:pStyle w:val="ListParagraph"/>
        <w:spacing w:before="240" w:after="0"/>
        <w:ind w:left="2520"/>
        <w:rPr>
          <w:rFonts w:ascii="Times New Roman" w:hAnsi="Times New Roman"/>
        </w:rPr>
      </w:pPr>
    </w:p>
    <w:p w14:paraId="009F400C" w14:textId="7B75CE35"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r w:rsidR="00B169AE">
        <w:rPr>
          <w:rFonts w:ascii="Times New Roman" w:hAnsi="Times New Roman"/>
        </w:rPr>
        <w:t xml:space="preserve"> (5 mins)</w:t>
      </w:r>
    </w:p>
    <w:p w14:paraId="7DE5A5C2" w14:textId="77777777" w:rsidR="00426F82" w:rsidRPr="00426F82" w:rsidRDefault="00426F82" w:rsidP="00426F82">
      <w:pPr>
        <w:pStyle w:val="ListParagraph"/>
        <w:rPr>
          <w:rFonts w:ascii="Times New Roman" w:hAnsi="Times New Roman"/>
        </w:rPr>
      </w:pPr>
    </w:p>
    <w:p w14:paraId="4DA7D298" w14:textId="3C478834" w:rsidR="0010638C" w:rsidRDefault="00612216" w:rsidP="009B2DDE">
      <w:pPr>
        <w:pStyle w:val="ListParagraph"/>
        <w:numPr>
          <w:ilvl w:val="0"/>
          <w:numId w:val="1"/>
        </w:numPr>
        <w:rPr>
          <w:rFonts w:ascii="Times New Roman" w:hAnsi="Times New Roman"/>
        </w:rPr>
      </w:pPr>
      <w:r w:rsidRPr="00310A85">
        <w:rPr>
          <w:rFonts w:ascii="Times New Roman" w:hAnsi="Times New Roman"/>
        </w:rPr>
        <w:t xml:space="preserve">To note that the next meeting of the Parish Council will be </w:t>
      </w:r>
      <w:r w:rsidR="00CD212F">
        <w:rPr>
          <w:rFonts w:ascii="Times New Roman" w:hAnsi="Times New Roman"/>
        </w:rPr>
        <w:t xml:space="preserve">on the </w:t>
      </w:r>
      <w:r w:rsidR="00510CF0">
        <w:rPr>
          <w:rFonts w:ascii="Times New Roman" w:hAnsi="Times New Roman"/>
        </w:rPr>
        <w:t>1</w:t>
      </w:r>
      <w:r w:rsidR="00510CF0" w:rsidRPr="00510CF0">
        <w:rPr>
          <w:rFonts w:ascii="Times New Roman" w:hAnsi="Times New Roman"/>
          <w:vertAlign w:val="superscript"/>
        </w:rPr>
        <w:t>st</w:t>
      </w:r>
      <w:r w:rsidR="00510CF0">
        <w:rPr>
          <w:rFonts w:ascii="Times New Roman" w:hAnsi="Times New Roman"/>
        </w:rPr>
        <w:t xml:space="preserve"> September.</w:t>
      </w:r>
    </w:p>
    <w:p w14:paraId="651FF644" w14:textId="77777777" w:rsidR="0099583F" w:rsidRPr="0099583F" w:rsidRDefault="0099583F" w:rsidP="0099583F">
      <w:pPr>
        <w:pStyle w:val="ListParagraph"/>
        <w:rPr>
          <w:rFonts w:ascii="Times New Roman" w:hAnsi="Times New Roman"/>
        </w:rPr>
      </w:pPr>
    </w:p>
    <w:p w14:paraId="3D4C4AD0" w14:textId="77777777" w:rsidR="0099583F" w:rsidRPr="00B251E2" w:rsidRDefault="0099583F" w:rsidP="0099583F">
      <w:pPr>
        <w:pStyle w:val="ListParagraph"/>
        <w:rPr>
          <w:rFonts w:ascii="Times New Roman" w:hAnsi="Times New Roman"/>
        </w:rPr>
      </w:pPr>
    </w:p>
    <w:p w14:paraId="07B5D102" w14:textId="77777777" w:rsidR="0099583F" w:rsidRDefault="0099583F" w:rsidP="00616A35">
      <w:pPr>
        <w:pStyle w:val="ListParagraph"/>
        <w:ind w:left="360"/>
        <w:rPr>
          <w:rFonts w:ascii="Times New Roman" w:hAnsi="Times New Roman"/>
        </w:rPr>
      </w:pP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DBCD" w14:textId="77777777" w:rsidR="0060294B" w:rsidRDefault="0060294B" w:rsidP="008E6F71">
      <w:pPr>
        <w:spacing w:after="0"/>
      </w:pPr>
      <w:r>
        <w:separator/>
      </w:r>
    </w:p>
  </w:endnote>
  <w:endnote w:type="continuationSeparator" w:id="0">
    <w:p w14:paraId="131A91A1" w14:textId="77777777" w:rsidR="0060294B" w:rsidRDefault="0060294B"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4714" w14:textId="77777777" w:rsidR="0060294B" w:rsidRDefault="0060294B" w:rsidP="008E6F71">
      <w:pPr>
        <w:spacing w:after="0"/>
      </w:pPr>
      <w:r>
        <w:separator/>
      </w:r>
    </w:p>
  </w:footnote>
  <w:footnote w:type="continuationSeparator" w:id="0">
    <w:p w14:paraId="7E68A669" w14:textId="77777777" w:rsidR="0060294B" w:rsidRDefault="0060294B"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412373E"/>
    <w:multiLevelType w:val="hybridMultilevel"/>
    <w:tmpl w:val="2B629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4489340">
    <w:abstractNumId w:val="2"/>
  </w:num>
  <w:num w:numId="2" w16cid:durableId="1965691003">
    <w:abstractNumId w:val="5"/>
  </w:num>
  <w:num w:numId="3" w16cid:durableId="871848399">
    <w:abstractNumId w:val="1"/>
  </w:num>
  <w:num w:numId="4" w16cid:durableId="99037656">
    <w:abstractNumId w:val="4"/>
  </w:num>
  <w:num w:numId="5" w16cid:durableId="1695770587">
    <w:abstractNumId w:val="0"/>
  </w:num>
  <w:num w:numId="6" w16cid:durableId="307907167">
    <w:abstractNumId w:val="6"/>
  </w:num>
  <w:num w:numId="7" w16cid:durableId="1265192001">
    <w:abstractNumId w:val="3"/>
  </w:num>
  <w:num w:numId="8" w16cid:durableId="194788399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191"/>
    <w:rsid w:val="0000043C"/>
    <w:rsid w:val="000004B8"/>
    <w:rsid w:val="0000168E"/>
    <w:rsid w:val="000024DA"/>
    <w:rsid w:val="00003D74"/>
    <w:rsid w:val="000062A1"/>
    <w:rsid w:val="00010BCC"/>
    <w:rsid w:val="00010F12"/>
    <w:rsid w:val="0001592C"/>
    <w:rsid w:val="00016D95"/>
    <w:rsid w:val="00020678"/>
    <w:rsid w:val="00022169"/>
    <w:rsid w:val="00024519"/>
    <w:rsid w:val="00025981"/>
    <w:rsid w:val="000272D8"/>
    <w:rsid w:val="00027525"/>
    <w:rsid w:val="000279A1"/>
    <w:rsid w:val="0003279F"/>
    <w:rsid w:val="00032CD8"/>
    <w:rsid w:val="000332DE"/>
    <w:rsid w:val="000336F5"/>
    <w:rsid w:val="0003445F"/>
    <w:rsid w:val="000360EE"/>
    <w:rsid w:val="00040166"/>
    <w:rsid w:val="000413EA"/>
    <w:rsid w:val="0004160E"/>
    <w:rsid w:val="00041DBF"/>
    <w:rsid w:val="00043069"/>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13A4"/>
    <w:rsid w:val="00062F20"/>
    <w:rsid w:val="00063509"/>
    <w:rsid w:val="00063BE8"/>
    <w:rsid w:val="00064703"/>
    <w:rsid w:val="0006549E"/>
    <w:rsid w:val="000655E2"/>
    <w:rsid w:val="00065C38"/>
    <w:rsid w:val="00070DE6"/>
    <w:rsid w:val="000711F2"/>
    <w:rsid w:val="00072B25"/>
    <w:rsid w:val="000730A5"/>
    <w:rsid w:val="00073B68"/>
    <w:rsid w:val="00074712"/>
    <w:rsid w:val="00074864"/>
    <w:rsid w:val="00074865"/>
    <w:rsid w:val="00074D93"/>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B677C"/>
    <w:rsid w:val="000C01F6"/>
    <w:rsid w:val="000C03BC"/>
    <w:rsid w:val="000C0CCF"/>
    <w:rsid w:val="000C6BE1"/>
    <w:rsid w:val="000C7C13"/>
    <w:rsid w:val="000D00F8"/>
    <w:rsid w:val="000D031D"/>
    <w:rsid w:val="000D0C0F"/>
    <w:rsid w:val="000D186D"/>
    <w:rsid w:val="000D3805"/>
    <w:rsid w:val="000D39B5"/>
    <w:rsid w:val="000D402F"/>
    <w:rsid w:val="000D5A5E"/>
    <w:rsid w:val="000E084A"/>
    <w:rsid w:val="000E1F55"/>
    <w:rsid w:val="000E33E1"/>
    <w:rsid w:val="000E54DF"/>
    <w:rsid w:val="000F0B37"/>
    <w:rsid w:val="000F0C3C"/>
    <w:rsid w:val="000F1F95"/>
    <w:rsid w:val="000F3109"/>
    <w:rsid w:val="000F5DD7"/>
    <w:rsid w:val="000F6DFE"/>
    <w:rsid w:val="000F74D9"/>
    <w:rsid w:val="001016DE"/>
    <w:rsid w:val="0010181A"/>
    <w:rsid w:val="00102566"/>
    <w:rsid w:val="00102932"/>
    <w:rsid w:val="00103A1D"/>
    <w:rsid w:val="00103F5D"/>
    <w:rsid w:val="0010415E"/>
    <w:rsid w:val="001052BD"/>
    <w:rsid w:val="001062D0"/>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30DC"/>
    <w:rsid w:val="001342FA"/>
    <w:rsid w:val="001361AF"/>
    <w:rsid w:val="00136609"/>
    <w:rsid w:val="00136E19"/>
    <w:rsid w:val="0013746D"/>
    <w:rsid w:val="00140095"/>
    <w:rsid w:val="00140121"/>
    <w:rsid w:val="00144230"/>
    <w:rsid w:val="00150F2B"/>
    <w:rsid w:val="001529B0"/>
    <w:rsid w:val="00152B66"/>
    <w:rsid w:val="00153291"/>
    <w:rsid w:val="00154AE8"/>
    <w:rsid w:val="00154E66"/>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3D45"/>
    <w:rsid w:val="00194EC6"/>
    <w:rsid w:val="00194F58"/>
    <w:rsid w:val="00196172"/>
    <w:rsid w:val="001961C8"/>
    <w:rsid w:val="001977E1"/>
    <w:rsid w:val="001A1530"/>
    <w:rsid w:val="001A1874"/>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1AA8"/>
    <w:rsid w:val="001D2137"/>
    <w:rsid w:val="001D3A45"/>
    <w:rsid w:val="001D6284"/>
    <w:rsid w:val="001D7B5D"/>
    <w:rsid w:val="001E4926"/>
    <w:rsid w:val="001E4B91"/>
    <w:rsid w:val="001E5233"/>
    <w:rsid w:val="001E7BD3"/>
    <w:rsid w:val="001F005E"/>
    <w:rsid w:val="001F1858"/>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A27"/>
    <w:rsid w:val="00265D72"/>
    <w:rsid w:val="00270104"/>
    <w:rsid w:val="00270B42"/>
    <w:rsid w:val="00271A32"/>
    <w:rsid w:val="00272EFB"/>
    <w:rsid w:val="00275026"/>
    <w:rsid w:val="00275A33"/>
    <w:rsid w:val="00275F27"/>
    <w:rsid w:val="00276E92"/>
    <w:rsid w:val="002802BD"/>
    <w:rsid w:val="00281A97"/>
    <w:rsid w:val="00281DC1"/>
    <w:rsid w:val="00282865"/>
    <w:rsid w:val="0028301F"/>
    <w:rsid w:val="002834ED"/>
    <w:rsid w:val="00285B3F"/>
    <w:rsid w:val="00286593"/>
    <w:rsid w:val="00286A43"/>
    <w:rsid w:val="00286D68"/>
    <w:rsid w:val="00287FE0"/>
    <w:rsid w:val="0029099B"/>
    <w:rsid w:val="00291E47"/>
    <w:rsid w:val="0029327E"/>
    <w:rsid w:val="00293702"/>
    <w:rsid w:val="002942EF"/>
    <w:rsid w:val="00294994"/>
    <w:rsid w:val="00296097"/>
    <w:rsid w:val="0029747C"/>
    <w:rsid w:val="00297A52"/>
    <w:rsid w:val="00297C0B"/>
    <w:rsid w:val="002A124B"/>
    <w:rsid w:val="002A128F"/>
    <w:rsid w:val="002A1487"/>
    <w:rsid w:val="002A3416"/>
    <w:rsid w:val="002A3FEA"/>
    <w:rsid w:val="002A4298"/>
    <w:rsid w:val="002A5243"/>
    <w:rsid w:val="002A5654"/>
    <w:rsid w:val="002A5770"/>
    <w:rsid w:val="002A6263"/>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2936"/>
    <w:rsid w:val="002E32C4"/>
    <w:rsid w:val="002E3B05"/>
    <w:rsid w:val="002E7CA8"/>
    <w:rsid w:val="002E7F8D"/>
    <w:rsid w:val="002F2596"/>
    <w:rsid w:val="002F294E"/>
    <w:rsid w:val="002F3916"/>
    <w:rsid w:val="002F42B5"/>
    <w:rsid w:val="002F5934"/>
    <w:rsid w:val="002F6B67"/>
    <w:rsid w:val="002F759D"/>
    <w:rsid w:val="00303564"/>
    <w:rsid w:val="00305693"/>
    <w:rsid w:val="00306401"/>
    <w:rsid w:val="00306512"/>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6BEB"/>
    <w:rsid w:val="0035739D"/>
    <w:rsid w:val="003578B9"/>
    <w:rsid w:val="003616D5"/>
    <w:rsid w:val="0036432B"/>
    <w:rsid w:val="003647A4"/>
    <w:rsid w:val="00366BA7"/>
    <w:rsid w:val="00367D3E"/>
    <w:rsid w:val="003706A1"/>
    <w:rsid w:val="00376851"/>
    <w:rsid w:val="00377083"/>
    <w:rsid w:val="00377E43"/>
    <w:rsid w:val="00382050"/>
    <w:rsid w:val="003833D7"/>
    <w:rsid w:val="00383615"/>
    <w:rsid w:val="0038577F"/>
    <w:rsid w:val="0039149A"/>
    <w:rsid w:val="00393C66"/>
    <w:rsid w:val="003952C5"/>
    <w:rsid w:val="00395AEB"/>
    <w:rsid w:val="0039610E"/>
    <w:rsid w:val="003A1BF5"/>
    <w:rsid w:val="003A299F"/>
    <w:rsid w:val="003A4BF3"/>
    <w:rsid w:val="003A59ED"/>
    <w:rsid w:val="003A7389"/>
    <w:rsid w:val="003B1D53"/>
    <w:rsid w:val="003B23A3"/>
    <w:rsid w:val="003B2CEB"/>
    <w:rsid w:val="003B4A0A"/>
    <w:rsid w:val="003B7160"/>
    <w:rsid w:val="003B71E3"/>
    <w:rsid w:val="003B7D14"/>
    <w:rsid w:val="003C0D79"/>
    <w:rsid w:val="003C3D0F"/>
    <w:rsid w:val="003C42BD"/>
    <w:rsid w:val="003C4437"/>
    <w:rsid w:val="003C65DF"/>
    <w:rsid w:val="003C7BF2"/>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1561"/>
    <w:rsid w:val="004233FA"/>
    <w:rsid w:val="00423E0C"/>
    <w:rsid w:val="00423E9C"/>
    <w:rsid w:val="004255AF"/>
    <w:rsid w:val="00426122"/>
    <w:rsid w:val="00426A14"/>
    <w:rsid w:val="00426F82"/>
    <w:rsid w:val="0042790A"/>
    <w:rsid w:val="00431CC8"/>
    <w:rsid w:val="00432282"/>
    <w:rsid w:val="004325E8"/>
    <w:rsid w:val="004335FE"/>
    <w:rsid w:val="00433679"/>
    <w:rsid w:val="00434094"/>
    <w:rsid w:val="004340AA"/>
    <w:rsid w:val="00434F12"/>
    <w:rsid w:val="00436318"/>
    <w:rsid w:val="0043686B"/>
    <w:rsid w:val="00436BF4"/>
    <w:rsid w:val="004408C5"/>
    <w:rsid w:val="004409B6"/>
    <w:rsid w:val="0044283B"/>
    <w:rsid w:val="00442CCE"/>
    <w:rsid w:val="004442B2"/>
    <w:rsid w:val="0044522D"/>
    <w:rsid w:val="00445ADB"/>
    <w:rsid w:val="00446FFC"/>
    <w:rsid w:val="00447DED"/>
    <w:rsid w:val="00450DF3"/>
    <w:rsid w:val="004533DD"/>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4909"/>
    <w:rsid w:val="00485A0D"/>
    <w:rsid w:val="0048765F"/>
    <w:rsid w:val="00487A2E"/>
    <w:rsid w:val="00487DD9"/>
    <w:rsid w:val="00490BF3"/>
    <w:rsid w:val="00493EAE"/>
    <w:rsid w:val="0049455D"/>
    <w:rsid w:val="00494660"/>
    <w:rsid w:val="0049560D"/>
    <w:rsid w:val="0049584C"/>
    <w:rsid w:val="00497C81"/>
    <w:rsid w:val="004A0597"/>
    <w:rsid w:val="004A1036"/>
    <w:rsid w:val="004A1D56"/>
    <w:rsid w:val="004A215E"/>
    <w:rsid w:val="004A517F"/>
    <w:rsid w:val="004A5881"/>
    <w:rsid w:val="004A6CFC"/>
    <w:rsid w:val="004A774A"/>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1C79"/>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0CF0"/>
    <w:rsid w:val="00511C37"/>
    <w:rsid w:val="00511F36"/>
    <w:rsid w:val="005133AC"/>
    <w:rsid w:val="005169A1"/>
    <w:rsid w:val="00517BE0"/>
    <w:rsid w:val="00517DA9"/>
    <w:rsid w:val="00520BA7"/>
    <w:rsid w:val="0052170B"/>
    <w:rsid w:val="005218C6"/>
    <w:rsid w:val="00521A55"/>
    <w:rsid w:val="00522136"/>
    <w:rsid w:val="005224E0"/>
    <w:rsid w:val="00523C91"/>
    <w:rsid w:val="00524A68"/>
    <w:rsid w:val="00525445"/>
    <w:rsid w:val="005266C5"/>
    <w:rsid w:val="00530346"/>
    <w:rsid w:val="00530FB2"/>
    <w:rsid w:val="00531193"/>
    <w:rsid w:val="00531E8B"/>
    <w:rsid w:val="0053412A"/>
    <w:rsid w:val="005346BF"/>
    <w:rsid w:val="00536780"/>
    <w:rsid w:val="00537D79"/>
    <w:rsid w:val="0054048A"/>
    <w:rsid w:val="005431E1"/>
    <w:rsid w:val="00543722"/>
    <w:rsid w:val="005450E4"/>
    <w:rsid w:val="00547BB6"/>
    <w:rsid w:val="00550055"/>
    <w:rsid w:val="005528DC"/>
    <w:rsid w:val="005541AD"/>
    <w:rsid w:val="00554F42"/>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5CD1"/>
    <w:rsid w:val="00587C6B"/>
    <w:rsid w:val="005901EC"/>
    <w:rsid w:val="00590E8A"/>
    <w:rsid w:val="00591471"/>
    <w:rsid w:val="00597D5C"/>
    <w:rsid w:val="005A061C"/>
    <w:rsid w:val="005A1511"/>
    <w:rsid w:val="005A19A5"/>
    <w:rsid w:val="005A1BE9"/>
    <w:rsid w:val="005A2F56"/>
    <w:rsid w:val="005A3260"/>
    <w:rsid w:val="005A62DF"/>
    <w:rsid w:val="005A785D"/>
    <w:rsid w:val="005B2F99"/>
    <w:rsid w:val="005B320A"/>
    <w:rsid w:val="005B3B63"/>
    <w:rsid w:val="005B4C27"/>
    <w:rsid w:val="005B58E9"/>
    <w:rsid w:val="005B7651"/>
    <w:rsid w:val="005C20D6"/>
    <w:rsid w:val="005C23B9"/>
    <w:rsid w:val="005C2417"/>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6A35"/>
    <w:rsid w:val="006171E1"/>
    <w:rsid w:val="00620813"/>
    <w:rsid w:val="006213EC"/>
    <w:rsid w:val="006221AB"/>
    <w:rsid w:val="00626159"/>
    <w:rsid w:val="006305AE"/>
    <w:rsid w:val="006320D8"/>
    <w:rsid w:val="006350E2"/>
    <w:rsid w:val="0063536B"/>
    <w:rsid w:val="006359C0"/>
    <w:rsid w:val="00635A67"/>
    <w:rsid w:val="00640198"/>
    <w:rsid w:val="006402C9"/>
    <w:rsid w:val="00641F24"/>
    <w:rsid w:val="00643BE8"/>
    <w:rsid w:val="006444EA"/>
    <w:rsid w:val="00644645"/>
    <w:rsid w:val="0064500B"/>
    <w:rsid w:val="00646D01"/>
    <w:rsid w:val="00647156"/>
    <w:rsid w:val="0065078D"/>
    <w:rsid w:val="0065139D"/>
    <w:rsid w:val="00652C34"/>
    <w:rsid w:val="00652E33"/>
    <w:rsid w:val="0065348D"/>
    <w:rsid w:val="00653D73"/>
    <w:rsid w:val="00654580"/>
    <w:rsid w:val="006557F6"/>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2205"/>
    <w:rsid w:val="00693C73"/>
    <w:rsid w:val="00694627"/>
    <w:rsid w:val="00696997"/>
    <w:rsid w:val="00697EB5"/>
    <w:rsid w:val="006A0CB7"/>
    <w:rsid w:val="006A15BA"/>
    <w:rsid w:val="006A2F5F"/>
    <w:rsid w:val="006A48A0"/>
    <w:rsid w:val="006A617B"/>
    <w:rsid w:val="006A7B62"/>
    <w:rsid w:val="006A7CE8"/>
    <w:rsid w:val="006B2DE5"/>
    <w:rsid w:val="006B4360"/>
    <w:rsid w:val="006B4DDC"/>
    <w:rsid w:val="006B56A4"/>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2D51"/>
    <w:rsid w:val="007236F7"/>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2399"/>
    <w:rsid w:val="00752765"/>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D34"/>
    <w:rsid w:val="00767EA8"/>
    <w:rsid w:val="007721FB"/>
    <w:rsid w:val="00775AC6"/>
    <w:rsid w:val="00775DFD"/>
    <w:rsid w:val="00775E7F"/>
    <w:rsid w:val="007769EA"/>
    <w:rsid w:val="00777091"/>
    <w:rsid w:val="0077717D"/>
    <w:rsid w:val="00777227"/>
    <w:rsid w:val="00777860"/>
    <w:rsid w:val="00777EA1"/>
    <w:rsid w:val="00780DA8"/>
    <w:rsid w:val="007811CD"/>
    <w:rsid w:val="0078242F"/>
    <w:rsid w:val="00782FAA"/>
    <w:rsid w:val="0078309A"/>
    <w:rsid w:val="0078394F"/>
    <w:rsid w:val="00783A60"/>
    <w:rsid w:val="007863FB"/>
    <w:rsid w:val="007872A2"/>
    <w:rsid w:val="00790AC1"/>
    <w:rsid w:val="0079318C"/>
    <w:rsid w:val="0079415C"/>
    <w:rsid w:val="0079459D"/>
    <w:rsid w:val="00794AC4"/>
    <w:rsid w:val="00794F2E"/>
    <w:rsid w:val="007952B4"/>
    <w:rsid w:val="00795688"/>
    <w:rsid w:val="0079599A"/>
    <w:rsid w:val="007A1177"/>
    <w:rsid w:val="007A282A"/>
    <w:rsid w:val="007A2DDD"/>
    <w:rsid w:val="007A3C76"/>
    <w:rsid w:val="007A54EE"/>
    <w:rsid w:val="007A7E30"/>
    <w:rsid w:val="007B010C"/>
    <w:rsid w:val="007B17CF"/>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4F73"/>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6AAD"/>
    <w:rsid w:val="00807B0A"/>
    <w:rsid w:val="008100E7"/>
    <w:rsid w:val="00810DE0"/>
    <w:rsid w:val="00810E36"/>
    <w:rsid w:val="0081108F"/>
    <w:rsid w:val="008132E7"/>
    <w:rsid w:val="00815AE9"/>
    <w:rsid w:val="00816555"/>
    <w:rsid w:val="00817C07"/>
    <w:rsid w:val="00817DAE"/>
    <w:rsid w:val="00820042"/>
    <w:rsid w:val="008212AC"/>
    <w:rsid w:val="00821ACB"/>
    <w:rsid w:val="00821D06"/>
    <w:rsid w:val="00821DA5"/>
    <w:rsid w:val="0082253B"/>
    <w:rsid w:val="008227DB"/>
    <w:rsid w:val="00822AC8"/>
    <w:rsid w:val="00824F44"/>
    <w:rsid w:val="00827007"/>
    <w:rsid w:val="008272DF"/>
    <w:rsid w:val="00827BA7"/>
    <w:rsid w:val="00835002"/>
    <w:rsid w:val="00836051"/>
    <w:rsid w:val="008369FC"/>
    <w:rsid w:val="008379AD"/>
    <w:rsid w:val="00837DE1"/>
    <w:rsid w:val="008402E8"/>
    <w:rsid w:val="00842D91"/>
    <w:rsid w:val="00843BBB"/>
    <w:rsid w:val="00845FEA"/>
    <w:rsid w:val="00847A6B"/>
    <w:rsid w:val="008501ED"/>
    <w:rsid w:val="00851B55"/>
    <w:rsid w:val="00852D89"/>
    <w:rsid w:val="00855165"/>
    <w:rsid w:val="0085587B"/>
    <w:rsid w:val="00855AA6"/>
    <w:rsid w:val="008565BD"/>
    <w:rsid w:val="0086141F"/>
    <w:rsid w:val="00865183"/>
    <w:rsid w:val="0086524A"/>
    <w:rsid w:val="00867474"/>
    <w:rsid w:val="00873002"/>
    <w:rsid w:val="00873585"/>
    <w:rsid w:val="008754D8"/>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2B62"/>
    <w:rsid w:val="008F3A8F"/>
    <w:rsid w:val="008F438E"/>
    <w:rsid w:val="008F46B9"/>
    <w:rsid w:val="008F5859"/>
    <w:rsid w:val="008F6493"/>
    <w:rsid w:val="008F6567"/>
    <w:rsid w:val="008F7F7A"/>
    <w:rsid w:val="00900644"/>
    <w:rsid w:val="00900F26"/>
    <w:rsid w:val="00902677"/>
    <w:rsid w:val="00903D3B"/>
    <w:rsid w:val="0090538D"/>
    <w:rsid w:val="00905533"/>
    <w:rsid w:val="00905E13"/>
    <w:rsid w:val="00905FA5"/>
    <w:rsid w:val="009078D4"/>
    <w:rsid w:val="009100DC"/>
    <w:rsid w:val="0091299D"/>
    <w:rsid w:val="00913DCB"/>
    <w:rsid w:val="0091464A"/>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8749A"/>
    <w:rsid w:val="00993D2E"/>
    <w:rsid w:val="0099417C"/>
    <w:rsid w:val="009944A8"/>
    <w:rsid w:val="00994CD9"/>
    <w:rsid w:val="0099583F"/>
    <w:rsid w:val="009A0827"/>
    <w:rsid w:val="009A0B69"/>
    <w:rsid w:val="009A16A5"/>
    <w:rsid w:val="009A2375"/>
    <w:rsid w:val="009A2C07"/>
    <w:rsid w:val="009A2C4F"/>
    <w:rsid w:val="009A4576"/>
    <w:rsid w:val="009A69CB"/>
    <w:rsid w:val="009A7314"/>
    <w:rsid w:val="009B1D66"/>
    <w:rsid w:val="009B4BDD"/>
    <w:rsid w:val="009B779D"/>
    <w:rsid w:val="009C1B1E"/>
    <w:rsid w:val="009C1FD7"/>
    <w:rsid w:val="009C3591"/>
    <w:rsid w:val="009C379B"/>
    <w:rsid w:val="009C3DDE"/>
    <w:rsid w:val="009C51D7"/>
    <w:rsid w:val="009C5D0A"/>
    <w:rsid w:val="009D00FC"/>
    <w:rsid w:val="009D0925"/>
    <w:rsid w:val="009D14C8"/>
    <w:rsid w:val="009D2248"/>
    <w:rsid w:val="009D2D38"/>
    <w:rsid w:val="009D2DEA"/>
    <w:rsid w:val="009D42EE"/>
    <w:rsid w:val="009D571D"/>
    <w:rsid w:val="009D5A29"/>
    <w:rsid w:val="009E0468"/>
    <w:rsid w:val="009E0769"/>
    <w:rsid w:val="009E0D01"/>
    <w:rsid w:val="009E174B"/>
    <w:rsid w:val="009E3FEF"/>
    <w:rsid w:val="009F1C02"/>
    <w:rsid w:val="009F1FCF"/>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363D"/>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C3"/>
    <w:rsid w:val="00A507D2"/>
    <w:rsid w:val="00A50EE2"/>
    <w:rsid w:val="00A515D5"/>
    <w:rsid w:val="00A540F8"/>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3565"/>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178"/>
    <w:rsid w:val="00AF370A"/>
    <w:rsid w:val="00AF3ED2"/>
    <w:rsid w:val="00AF527B"/>
    <w:rsid w:val="00AF5A02"/>
    <w:rsid w:val="00AF5D02"/>
    <w:rsid w:val="00AF6CB1"/>
    <w:rsid w:val="00AF7D8B"/>
    <w:rsid w:val="00B015DB"/>
    <w:rsid w:val="00B02045"/>
    <w:rsid w:val="00B032B9"/>
    <w:rsid w:val="00B04F98"/>
    <w:rsid w:val="00B054B4"/>
    <w:rsid w:val="00B11735"/>
    <w:rsid w:val="00B12E50"/>
    <w:rsid w:val="00B147F9"/>
    <w:rsid w:val="00B158CB"/>
    <w:rsid w:val="00B158E6"/>
    <w:rsid w:val="00B15C55"/>
    <w:rsid w:val="00B169AE"/>
    <w:rsid w:val="00B16DD1"/>
    <w:rsid w:val="00B17263"/>
    <w:rsid w:val="00B20746"/>
    <w:rsid w:val="00B23277"/>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29E"/>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4552"/>
    <w:rsid w:val="00BB512E"/>
    <w:rsid w:val="00BB5DCB"/>
    <w:rsid w:val="00BB6FE7"/>
    <w:rsid w:val="00BB71A1"/>
    <w:rsid w:val="00BC04F6"/>
    <w:rsid w:val="00BC2B4A"/>
    <w:rsid w:val="00BC2D10"/>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6760"/>
    <w:rsid w:val="00BD6AAD"/>
    <w:rsid w:val="00BD77E8"/>
    <w:rsid w:val="00BD7F6E"/>
    <w:rsid w:val="00BE0028"/>
    <w:rsid w:val="00BE0074"/>
    <w:rsid w:val="00BE27A5"/>
    <w:rsid w:val="00BE4699"/>
    <w:rsid w:val="00BE4B44"/>
    <w:rsid w:val="00BE4C83"/>
    <w:rsid w:val="00BE6376"/>
    <w:rsid w:val="00BE641C"/>
    <w:rsid w:val="00BE6DEF"/>
    <w:rsid w:val="00BE7FD1"/>
    <w:rsid w:val="00BF21F0"/>
    <w:rsid w:val="00BF265A"/>
    <w:rsid w:val="00BF2DE5"/>
    <w:rsid w:val="00BF321B"/>
    <w:rsid w:val="00BF34EA"/>
    <w:rsid w:val="00BF3E41"/>
    <w:rsid w:val="00BF45BC"/>
    <w:rsid w:val="00BF4F90"/>
    <w:rsid w:val="00BF6FF1"/>
    <w:rsid w:val="00BF7C92"/>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8EA"/>
    <w:rsid w:val="00C47B4C"/>
    <w:rsid w:val="00C54207"/>
    <w:rsid w:val="00C54413"/>
    <w:rsid w:val="00C5460D"/>
    <w:rsid w:val="00C561D4"/>
    <w:rsid w:val="00C56583"/>
    <w:rsid w:val="00C57860"/>
    <w:rsid w:val="00C579AC"/>
    <w:rsid w:val="00C61B86"/>
    <w:rsid w:val="00C61FE8"/>
    <w:rsid w:val="00C62B41"/>
    <w:rsid w:val="00C6366F"/>
    <w:rsid w:val="00C63886"/>
    <w:rsid w:val="00C64163"/>
    <w:rsid w:val="00C656B3"/>
    <w:rsid w:val="00C66794"/>
    <w:rsid w:val="00C72C18"/>
    <w:rsid w:val="00C74519"/>
    <w:rsid w:val="00C747AD"/>
    <w:rsid w:val="00C7554E"/>
    <w:rsid w:val="00C76153"/>
    <w:rsid w:val="00C77725"/>
    <w:rsid w:val="00C77ADE"/>
    <w:rsid w:val="00C80DCA"/>
    <w:rsid w:val="00C8126D"/>
    <w:rsid w:val="00C81B37"/>
    <w:rsid w:val="00C82AE3"/>
    <w:rsid w:val="00C83384"/>
    <w:rsid w:val="00C83663"/>
    <w:rsid w:val="00C841A2"/>
    <w:rsid w:val="00C84533"/>
    <w:rsid w:val="00C84ADA"/>
    <w:rsid w:val="00C84DAD"/>
    <w:rsid w:val="00C9067E"/>
    <w:rsid w:val="00C92B04"/>
    <w:rsid w:val="00C94506"/>
    <w:rsid w:val="00C952CC"/>
    <w:rsid w:val="00C96384"/>
    <w:rsid w:val="00C9766D"/>
    <w:rsid w:val="00C97F4D"/>
    <w:rsid w:val="00CA0D89"/>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016"/>
    <w:rsid w:val="00CD020A"/>
    <w:rsid w:val="00CD028C"/>
    <w:rsid w:val="00CD1D75"/>
    <w:rsid w:val="00CD212F"/>
    <w:rsid w:val="00CD225C"/>
    <w:rsid w:val="00CD273A"/>
    <w:rsid w:val="00CD303C"/>
    <w:rsid w:val="00CD45CA"/>
    <w:rsid w:val="00CD52CF"/>
    <w:rsid w:val="00CD58E2"/>
    <w:rsid w:val="00CD706D"/>
    <w:rsid w:val="00CD7428"/>
    <w:rsid w:val="00CE086C"/>
    <w:rsid w:val="00CE0E19"/>
    <w:rsid w:val="00CE19AE"/>
    <w:rsid w:val="00CE1F3B"/>
    <w:rsid w:val="00CE3FED"/>
    <w:rsid w:val="00CE6554"/>
    <w:rsid w:val="00CE6A52"/>
    <w:rsid w:val="00CE6FD2"/>
    <w:rsid w:val="00CF06DA"/>
    <w:rsid w:val="00CF1030"/>
    <w:rsid w:val="00CF15E2"/>
    <w:rsid w:val="00CF19D6"/>
    <w:rsid w:val="00CF251F"/>
    <w:rsid w:val="00CF2F8D"/>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FA5"/>
    <w:rsid w:val="00D630F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1A7B"/>
    <w:rsid w:val="00D94825"/>
    <w:rsid w:val="00D94856"/>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6052"/>
    <w:rsid w:val="00DE72C2"/>
    <w:rsid w:val="00DE74D6"/>
    <w:rsid w:val="00DF02E3"/>
    <w:rsid w:val="00DF0BFC"/>
    <w:rsid w:val="00DF157C"/>
    <w:rsid w:val="00DF3F18"/>
    <w:rsid w:val="00DF4201"/>
    <w:rsid w:val="00DF4F6C"/>
    <w:rsid w:val="00DF4F9B"/>
    <w:rsid w:val="00DF532B"/>
    <w:rsid w:val="00DF55E4"/>
    <w:rsid w:val="00DF5A92"/>
    <w:rsid w:val="00DF5B29"/>
    <w:rsid w:val="00DF6210"/>
    <w:rsid w:val="00DF71BE"/>
    <w:rsid w:val="00DF7BBD"/>
    <w:rsid w:val="00E00901"/>
    <w:rsid w:val="00E00C6A"/>
    <w:rsid w:val="00E01174"/>
    <w:rsid w:val="00E04944"/>
    <w:rsid w:val="00E05CE4"/>
    <w:rsid w:val="00E06963"/>
    <w:rsid w:val="00E1132C"/>
    <w:rsid w:val="00E113BD"/>
    <w:rsid w:val="00E11A4A"/>
    <w:rsid w:val="00E1205C"/>
    <w:rsid w:val="00E125C0"/>
    <w:rsid w:val="00E13F98"/>
    <w:rsid w:val="00E14DF8"/>
    <w:rsid w:val="00E16208"/>
    <w:rsid w:val="00E175DD"/>
    <w:rsid w:val="00E222B5"/>
    <w:rsid w:val="00E23E68"/>
    <w:rsid w:val="00E23F30"/>
    <w:rsid w:val="00E2537C"/>
    <w:rsid w:val="00E32ABE"/>
    <w:rsid w:val="00E335BC"/>
    <w:rsid w:val="00E33F81"/>
    <w:rsid w:val="00E3631E"/>
    <w:rsid w:val="00E40048"/>
    <w:rsid w:val="00E4134D"/>
    <w:rsid w:val="00E426E7"/>
    <w:rsid w:val="00E4309A"/>
    <w:rsid w:val="00E43267"/>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6E0D"/>
    <w:rsid w:val="00E67071"/>
    <w:rsid w:val="00E72698"/>
    <w:rsid w:val="00E7384C"/>
    <w:rsid w:val="00E80541"/>
    <w:rsid w:val="00E8249F"/>
    <w:rsid w:val="00E83D31"/>
    <w:rsid w:val="00E86164"/>
    <w:rsid w:val="00E864A3"/>
    <w:rsid w:val="00E868C0"/>
    <w:rsid w:val="00E877A4"/>
    <w:rsid w:val="00E93D93"/>
    <w:rsid w:val="00E93E52"/>
    <w:rsid w:val="00E95855"/>
    <w:rsid w:val="00E96689"/>
    <w:rsid w:val="00E97F1C"/>
    <w:rsid w:val="00EA0279"/>
    <w:rsid w:val="00EA1B99"/>
    <w:rsid w:val="00EA1C02"/>
    <w:rsid w:val="00EA2159"/>
    <w:rsid w:val="00EA309B"/>
    <w:rsid w:val="00EA32B5"/>
    <w:rsid w:val="00EA3717"/>
    <w:rsid w:val="00EA51BE"/>
    <w:rsid w:val="00EA5DAE"/>
    <w:rsid w:val="00EA5DE8"/>
    <w:rsid w:val="00EB0022"/>
    <w:rsid w:val="00EB0B20"/>
    <w:rsid w:val="00EB5A20"/>
    <w:rsid w:val="00EB5F5A"/>
    <w:rsid w:val="00EB611F"/>
    <w:rsid w:val="00EB63DC"/>
    <w:rsid w:val="00EB7679"/>
    <w:rsid w:val="00EC0232"/>
    <w:rsid w:val="00EC169F"/>
    <w:rsid w:val="00EC2C99"/>
    <w:rsid w:val="00EC3017"/>
    <w:rsid w:val="00EC356C"/>
    <w:rsid w:val="00EC5CDA"/>
    <w:rsid w:val="00EC7BEA"/>
    <w:rsid w:val="00ED17F9"/>
    <w:rsid w:val="00ED217C"/>
    <w:rsid w:val="00ED5421"/>
    <w:rsid w:val="00ED5A46"/>
    <w:rsid w:val="00EE0B31"/>
    <w:rsid w:val="00EE0B5E"/>
    <w:rsid w:val="00EE0FE2"/>
    <w:rsid w:val="00EE13F6"/>
    <w:rsid w:val="00EE17AE"/>
    <w:rsid w:val="00EE1E8C"/>
    <w:rsid w:val="00EE454A"/>
    <w:rsid w:val="00EE4A4B"/>
    <w:rsid w:val="00EE531A"/>
    <w:rsid w:val="00EE70F8"/>
    <w:rsid w:val="00EE7408"/>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4A5"/>
    <w:rsid w:val="00F67ADA"/>
    <w:rsid w:val="00F75415"/>
    <w:rsid w:val="00F754FB"/>
    <w:rsid w:val="00F76194"/>
    <w:rsid w:val="00F77F64"/>
    <w:rsid w:val="00F81874"/>
    <w:rsid w:val="00F81A47"/>
    <w:rsid w:val="00F83DE7"/>
    <w:rsid w:val="00F83E06"/>
    <w:rsid w:val="00F8407B"/>
    <w:rsid w:val="00F84458"/>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165"/>
    <w:rsid w:val="00FA6755"/>
    <w:rsid w:val="00FA686C"/>
    <w:rsid w:val="00FA6DD4"/>
    <w:rsid w:val="00FB3BF7"/>
    <w:rsid w:val="00FB42EC"/>
    <w:rsid w:val="00FB50B7"/>
    <w:rsid w:val="00FB5356"/>
    <w:rsid w:val="00FB609C"/>
    <w:rsid w:val="00FB6753"/>
    <w:rsid w:val="00FC0C8B"/>
    <w:rsid w:val="00FC0DC4"/>
    <w:rsid w:val="00FC0FAD"/>
    <w:rsid w:val="00FC1452"/>
    <w:rsid w:val="00FC2935"/>
    <w:rsid w:val="00FC2CD0"/>
    <w:rsid w:val="00FC452B"/>
    <w:rsid w:val="00FD0E62"/>
    <w:rsid w:val="00FD1FCF"/>
    <w:rsid w:val="00FD418E"/>
    <w:rsid w:val="00FD55B9"/>
    <w:rsid w:val="00FD5AA5"/>
    <w:rsid w:val="00FD5C49"/>
    <w:rsid w:val="00FE5596"/>
    <w:rsid w:val="00FE5693"/>
    <w:rsid w:val="00FE638E"/>
    <w:rsid w:val="00FE781E"/>
    <w:rsid w:val="00FE7DF4"/>
    <w:rsid w:val="00FF0FD6"/>
    <w:rsid w:val="00FF4A4C"/>
    <w:rsid w:val="00FF56C1"/>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80538799">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 w:id="20103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3</Pages>
  <Words>739</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39</cp:revision>
  <cp:lastPrinted>2022-11-05T11:27:00Z</cp:lastPrinted>
  <dcterms:created xsi:type="dcterms:W3CDTF">2025-07-02T08:04:00Z</dcterms:created>
  <dcterms:modified xsi:type="dcterms:W3CDTF">2025-07-03T11:39:00Z</dcterms:modified>
</cp:coreProperties>
</file>