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B0D68" w14:textId="77777777" w:rsidR="005519F1" w:rsidRPr="005519F1" w:rsidRDefault="005519F1" w:rsidP="005519F1">
      <w:pPr>
        <w:keepNext/>
        <w:keepLines/>
        <w:spacing w:before="480" w:line="240" w:lineRule="auto"/>
        <w:ind w:left="0"/>
        <w:jc w:val="center"/>
        <w:outlineLvl w:val="0"/>
        <w:rPr>
          <w:rFonts w:asciiTheme="minorHAnsi" w:eastAsiaTheme="majorEastAsia" w:hAnsiTheme="minorHAnsi" w:cstheme="minorHAnsi"/>
          <w:b/>
          <w:bCs/>
          <w:color w:val="2F5496" w:themeColor="accent1" w:themeShade="BF"/>
          <w:sz w:val="32"/>
          <w:szCs w:val="32"/>
          <w:lang w:eastAsia="en-US"/>
        </w:rPr>
      </w:pPr>
      <w:r w:rsidRPr="005519F1">
        <w:rPr>
          <w:rFonts w:asciiTheme="minorHAnsi" w:eastAsiaTheme="majorEastAsia" w:hAnsiTheme="minorHAnsi" w:cstheme="minorHAnsi"/>
          <w:b/>
          <w:bCs/>
          <w:color w:val="2F5496" w:themeColor="accent1" w:themeShade="BF"/>
          <w:sz w:val="32"/>
          <w:szCs w:val="32"/>
          <w:lang w:eastAsia="en-US"/>
        </w:rPr>
        <w:t xml:space="preserve">AN EXTRA ORDINARY MEETING </w:t>
      </w:r>
    </w:p>
    <w:p w14:paraId="49DE1A4F" w14:textId="77777777" w:rsidR="005519F1" w:rsidRPr="005519F1" w:rsidRDefault="005519F1" w:rsidP="005519F1">
      <w:pPr>
        <w:keepNext/>
        <w:keepLines/>
        <w:spacing w:before="480" w:line="240" w:lineRule="auto"/>
        <w:ind w:left="0"/>
        <w:jc w:val="center"/>
        <w:outlineLvl w:val="0"/>
        <w:rPr>
          <w:rFonts w:asciiTheme="minorHAnsi" w:eastAsiaTheme="majorEastAsia" w:hAnsiTheme="minorHAnsi" w:cstheme="minorHAnsi"/>
          <w:b/>
          <w:bCs/>
          <w:color w:val="2F5496" w:themeColor="accent1" w:themeShade="BF"/>
          <w:sz w:val="32"/>
          <w:szCs w:val="32"/>
          <w:lang w:eastAsia="en-US"/>
        </w:rPr>
      </w:pPr>
      <w:r w:rsidRPr="005519F1">
        <w:rPr>
          <w:rFonts w:asciiTheme="minorHAnsi" w:eastAsiaTheme="majorEastAsia" w:hAnsiTheme="minorHAnsi" w:cstheme="minorHAnsi"/>
          <w:b/>
          <w:bCs/>
          <w:color w:val="2F5496" w:themeColor="accent1" w:themeShade="BF"/>
          <w:sz w:val="32"/>
          <w:szCs w:val="32"/>
          <w:lang w:eastAsia="en-US"/>
        </w:rPr>
        <w:t>OF</w:t>
      </w:r>
    </w:p>
    <w:p w14:paraId="68A42622" w14:textId="77777777" w:rsidR="005519F1" w:rsidRPr="005519F1" w:rsidRDefault="005519F1" w:rsidP="005519F1">
      <w:pPr>
        <w:keepNext/>
        <w:keepLines/>
        <w:spacing w:before="480" w:line="240" w:lineRule="auto"/>
        <w:ind w:left="0"/>
        <w:jc w:val="center"/>
        <w:outlineLvl w:val="0"/>
        <w:rPr>
          <w:rFonts w:asciiTheme="minorHAnsi" w:eastAsiaTheme="majorEastAsia" w:hAnsiTheme="minorHAnsi" w:cstheme="minorHAnsi"/>
          <w:b/>
          <w:bCs/>
          <w:color w:val="2F5496" w:themeColor="accent1" w:themeShade="BF"/>
          <w:sz w:val="32"/>
          <w:szCs w:val="32"/>
          <w:lang w:eastAsia="en-US"/>
        </w:rPr>
      </w:pPr>
      <w:r w:rsidRPr="005519F1">
        <w:rPr>
          <w:rFonts w:asciiTheme="minorHAnsi" w:eastAsiaTheme="majorEastAsia" w:hAnsiTheme="minorHAnsi" w:cstheme="minorHAnsi"/>
          <w:b/>
          <w:bCs/>
          <w:color w:val="2F5496" w:themeColor="accent1" w:themeShade="BF"/>
          <w:sz w:val="32"/>
          <w:szCs w:val="32"/>
          <w:lang w:eastAsia="en-US"/>
        </w:rPr>
        <w:t>MIDDLETON-ON-THE-WOLDS PARISH COUNCIL</w:t>
      </w:r>
    </w:p>
    <w:p w14:paraId="7C57D398" w14:textId="77777777" w:rsidR="005519F1" w:rsidRPr="005519F1" w:rsidRDefault="005519F1" w:rsidP="005519F1">
      <w:pPr>
        <w:spacing w:line="240" w:lineRule="auto"/>
        <w:ind w:left="0"/>
        <w:jc w:val="left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14:paraId="505D67FA" w14:textId="77777777" w:rsidR="005519F1" w:rsidRPr="005519F1" w:rsidRDefault="005519F1" w:rsidP="005519F1">
      <w:pPr>
        <w:spacing w:line="240" w:lineRule="auto"/>
        <w:ind w:left="0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14:paraId="2A6AC21B" w14:textId="77777777" w:rsidR="005519F1" w:rsidRPr="005519F1" w:rsidRDefault="005519F1" w:rsidP="005519F1">
      <w:pPr>
        <w:spacing w:line="240" w:lineRule="auto"/>
        <w:ind w:left="0"/>
        <w:jc w:val="center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  <w:r w:rsidRPr="005519F1"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  <w:t>Will be held in</w:t>
      </w:r>
    </w:p>
    <w:p w14:paraId="5CA548F1" w14:textId="77777777" w:rsidR="005519F1" w:rsidRPr="005519F1" w:rsidRDefault="005519F1" w:rsidP="005519F1">
      <w:pPr>
        <w:spacing w:line="240" w:lineRule="auto"/>
        <w:ind w:left="0"/>
        <w:jc w:val="center"/>
        <w:rPr>
          <w:rFonts w:asciiTheme="minorHAnsi" w:eastAsiaTheme="minorHAnsi" w:hAnsiTheme="minorHAnsi" w:cstheme="minorHAnsi"/>
          <w:b/>
          <w:color w:val="auto"/>
          <w:sz w:val="28"/>
          <w:szCs w:val="28"/>
          <w:lang w:eastAsia="en-US"/>
        </w:rPr>
      </w:pPr>
      <w:r w:rsidRPr="005519F1">
        <w:rPr>
          <w:rFonts w:asciiTheme="minorHAnsi" w:eastAsiaTheme="minorHAnsi" w:hAnsiTheme="minorHAnsi" w:cstheme="minorHAnsi"/>
          <w:b/>
          <w:color w:val="auto"/>
          <w:sz w:val="28"/>
          <w:szCs w:val="28"/>
          <w:lang w:eastAsia="en-US"/>
        </w:rPr>
        <w:t>Reading Rooms on Front Street Middleton on the Wolds</w:t>
      </w:r>
    </w:p>
    <w:p w14:paraId="4BEC3C29" w14:textId="77777777" w:rsidR="005519F1" w:rsidRPr="005519F1" w:rsidRDefault="005519F1" w:rsidP="005519F1">
      <w:pPr>
        <w:spacing w:line="240" w:lineRule="auto"/>
        <w:ind w:left="0"/>
        <w:jc w:val="center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  <w:r w:rsidRPr="005519F1">
        <w:rPr>
          <w:rFonts w:asciiTheme="minorHAnsi" w:eastAsiaTheme="minorHAnsi" w:hAnsiTheme="minorHAnsi" w:cstheme="minorHAnsi"/>
          <w:b/>
          <w:color w:val="auto"/>
          <w:sz w:val="28"/>
          <w:szCs w:val="28"/>
          <w:lang w:eastAsia="en-US"/>
        </w:rPr>
        <w:t>on Monday 8</w:t>
      </w:r>
      <w:r w:rsidRPr="005519F1">
        <w:rPr>
          <w:rFonts w:asciiTheme="minorHAnsi" w:eastAsiaTheme="minorHAnsi" w:hAnsiTheme="minorHAnsi" w:cstheme="minorHAnsi"/>
          <w:b/>
          <w:color w:val="auto"/>
          <w:sz w:val="28"/>
          <w:szCs w:val="28"/>
          <w:vertAlign w:val="superscript"/>
          <w:lang w:eastAsia="en-US"/>
        </w:rPr>
        <w:t>th</w:t>
      </w:r>
      <w:r w:rsidRPr="005519F1">
        <w:rPr>
          <w:rFonts w:asciiTheme="minorHAnsi" w:eastAsiaTheme="minorHAnsi" w:hAnsiTheme="minorHAnsi" w:cstheme="minorHAnsi"/>
          <w:b/>
          <w:color w:val="auto"/>
          <w:sz w:val="28"/>
          <w:szCs w:val="28"/>
          <w:lang w:eastAsia="en-US"/>
        </w:rPr>
        <w:t xml:space="preserve">   April 2019 at 7.30pm.</w:t>
      </w:r>
    </w:p>
    <w:p w14:paraId="40CCDF57" w14:textId="77777777" w:rsidR="005519F1" w:rsidRPr="005519F1" w:rsidRDefault="005519F1" w:rsidP="005519F1">
      <w:pPr>
        <w:spacing w:line="240" w:lineRule="auto"/>
        <w:ind w:left="0"/>
        <w:jc w:val="center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14:paraId="4C34466A" w14:textId="3C6FDD45" w:rsidR="005519F1" w:rsidRPr="005519F1" w:rsidRDefault="005519F1" w:rsidP="005519F1">
      <w:pPr>
        <w:spacing w:line="240" w:lineRule="auto"/>
        <w:ind w:left="0"/>
        <w:rPr>
          <w:rFonts w:asciiTheme="minorHAnsi" w:eastAsiaTheme="minorHAnsi" w:hAnsiTheme="minorHAnsi" w:cstheme="minorHAnsi"/>
          <w:b/>
          <w:i/>
          <w:color w:val="auto"/>
          <w:sz w:val="28"/>
          <w:szCs w:val="28"/>
          <w:lang w:eastAsia="en-US"/>
        </w:rPr>
      </w:pPr>
      <w:r w:rsidRPr="005519F1"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  <w:t>The Business to be transacted is shown below:</w:t>
      </w:r>
    </w:p>
    <w:p w14:paraId="67565853" w14:textId="77777777" w:rsidR="00697A83" w:rsidRDefault="005519F1">
      <w:pPr>
        <w:spacing w:after="67" w:line="259" w:lineRule="auto"/>
        <w:ind w:left="-19" w:right="-29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02C63E7" wp14:editId="620148B1">
                <wp:extent cx="5779008" cy="9147"/>
                <wp:effectExtent l="0" t="0" r="0" b="0"/>
                <wp:docPr id="1427" name="Group 1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9008" cy="9147"/>
                          <a:chOff x="0" y="0"/>
                          <a:chExt cx="5779008" cy="9147"/>
                        </a:xfrm>
                      </wpg:grpSpPr>
                      <wps:wsp>
                        <wps:cNvPr id="1426" name="Shape 1426"/>
                        <wps:cNvSpPr/>
                        <wps:spPr>
                          <a:xfrm>
                            <a:off x="0" y="0"/>
                            <a:ext cx="577900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9008" h="9147">
                                <a:moveTo>
                                  <a:pt x="0" y="4573"/>
                                </a:moveTo>
                                <a:lnTo>
                                  <a:pt x="577900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27" style="width:455.04pt;height:0.720215pt;mso-position-horizontal-relative:char;mso-position-vertical-relative:line" coordsize="57790,91">
                <v:shape id="Shape 1426" style="position:absolute;width:57790;height:91;left:0;top:0;" coordsize="5779008,9147" path="m0,4573l5779008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6874C1B" w14:textId="77777777" w:rsidR="00697A83" w:rsidRDefault="005519F1">
      <w:pPr>
        <w:pStyle w:val="Heading1"/>
      </w:pPr>
      <w:r>
        <w:t>AGENDA</w:t>
      </w:r>
    </w:p>
    <w:p w14:paraId="3F7F8D7D" w14:textId="77777777" w:rsidR="00697A83" w:rsidRDefault="005519F1">
      <w:pPr>
        <w:numPr>
          <w:ilvl w:val="0"/>
          <w:numId w:val="1"/>
        </w:numPr>
        <w:spacing w:after="303"/>
        <w:ind w:hanging="710"/>
      </w:pPr>
      <w:r>
        <w:t>To receive Apologies</w:t>
      </w:r>
    </w:p>
    <w:p w14:paraId="1B63BA9F" w14:textId="77777777" w:rsidR="00697A83" w:rsidRDefault="005519F1">
      <w:pPr>
        <w:numPr>
          <w:ilvl w:val="0"/>
          <w:numId w:val="1"/>
        </w:numPr>
        <w:ind w:hanging="710"/>
      </w:pPr>
      <w:r>
        <w:t>To receive</w:t>
      </w:r>
      <w:r>
        <w:t xml:space="preserve"> Declarations of Interest (Code of Conduct 2012)</w:t>
      </w:r>
    </w:p>
    <w:p w14:paraId="5BFB20CE" w14:textId="77777777" w:rsidR="00697A83" w:rsidRDefault="005519F1">
      <w:pPr>
        <w:numPr>
          <w:ilvl w:val="1"/>
          <w:numId w:val="1"/>
        </w:numPr>
        <w:spacing w:after="3" w:line="259" w:lineRule="auto"/>
        <w:ind w:hanging="384"/>
        <w:jc w:val="left"/>
      </w:pPr>
      <w:r>
        <w:rPr>
          <w:sz w:val="28"/>
        </w:rPr>
        <w:t>Pecuniary &amp; Non- Pecuniary Interests</w:t>
      </w:r>
    </w:p>
    <w:p w14:paraId="4C265DC5" w14:textId="77777777" w:rsidR="00697A83" w:rsidRDefault="005519F1">
      <w:pPr>
        <w:numPr>
          <w:ilvl w:val="1"/>
          <w:numId w:val="1"/>
        </w:numPr>
        <w:spacing w:after="327" w:line="259" w:lineRule="auto"/>
        <w:ind w:hanging="384"/>
        <w:jc w:val="left"/>
      </w:pPr>
      <w:r>
        <w:rPr>
          <w:sz w:val="28"/>
        </w:rPr>
        <w:t>Dispensations issued</w:t>
      </w:r>
    </w:p>
    <w:p w14:paraId="228AA886" w14:textId="77777777" w:rsidR="005519F1" w:rsidRDefault="005519F1" w:rsidP="005519F1">
      <w:pPr>
        <w:numPr>
          <w:ilvl w:val="0"/>
          <w:numId w:val="1"/>
        </w:numPr>
        <w:spacing w:after="993"/>
        <w:ind w:hanging="710"/>
      </w:pPr>
      <w:r>
        <w:t>To discuss and agree purchase /replacement /refurbishment of play equipment on the Recreational Club Grounds</w:t>
      </w:r>
    </w:p>
    <w:p w14:paraId="3F81FF15" w14:textId="5A484BA4" w:rsidR="005519F1" w:rsidRDefault="005519F1" w:rsidP="005519F1">
      <w:pPr>
        <w:spacing w:after="993"/>
        <w:ind w:left="719"/>
      </w:pPr>
      <w:r>
        <w:t>Signed</w:t>
      </w:r>
      <w:r>
        <w:tab/>
      </w:r>
      <w:r>
        <w:rPr>
          <w:noProof/>
        </w:rPr>
        <w:drawing>
          <wp:inline distT="0" distB="0" distL="0" distR="0" wp14:anchorId="664E9BD8" wp14:editId="70BD9CBC">
            <wp:extent cx="2310384" cy="689044"/>
            <wp:effectExtent l="0" t="0" r="0" b="0"/>
            <wp:docPr id="673" name="Picture 6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" name="Picture 6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0384" cy="689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06CD7" w14:textId="13D6372F" w:rsidR="00697A83" w:rsidRDefault="005519F1" w:rsidP="005519F1">
      <w:pPr>
        <w:tabs>
          <w:tab w:val="center" w:pos="1106"/>
          <w:tab w:val="center" w:pos="3744"/>
        </w:tabs>
        <w:spacing w:after="937"/>
        <w:ind w:left="0"/>
        <w:jc w:val="left"/>
      </w:pPr>
      <w:r>
        <w:rPr>
          <w:sz w:val="28"/>
        </w:rPr>
        <w:tab/>
      </w:r>
      <w:r>
        <w:rPr>
          <w:sz w:val="28"/>
        </w:rPr>
        <w:t>Chairman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bookmarkStart w:id="0" w:name="_GoBack"/>
      <w:bookmarkEnd w:id="0"/>
      <w:r>
        <w:rPr>
          <w:sz w:val="28"/>
        </w:rPr>
        <w:t>Date</w:t>
      </w:r>
      <w:r>
        <w:rPr>
          <w:sz w:val="28"/>
        </w:rPr>
        <w:tab/>
      </w:r>
      <w:r>
        <w:rPr>
          <w:noProof/>
        </w:rPr>
        <w:drawing>
          <wp:inline distT="0" distB="0" distL="0" distR="0" wp14:anchorId="3532CE63" wp14:editId="792469A1">
            <wp:extent cx="838200" cy="539649"/>
            <wp:effectExtent l="0" t="0" r="0" b="0"/>
            <wp:docPr id="674" name="Picture 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" name="Picture 67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39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7A83">
      <w:pgSz w:w="11904" w:h="16834"/>
      <w:pgMar w:top="1440" w:right="1363" w:bottom="1440" w:left="14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A163A"/>
    <w:multiLevelType w:val="hybridMultilevel"/>
    <w:tmpl w:val="DB7E1ED8"/>
    <w:lvl w:ilvl="0" w:tplc="C45A25A6">
      <w:start w:val="1"/>
      <w:numFmt w:val="decimal"/>
      <w:lvlText w:val="%1.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B93494C0">
      <w:start w:val="1"/>
      <w:numFmt w:val="lowerLetter"/>
      <w:lvlText w:val="(%2)"/>
      <w:lvlJc w:val="left"/>
      <w:pPr>
        <w:ind w:left="1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1EED9A0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95A5204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3F4207E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07ED58C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FA6993E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DBC5406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11CE2BA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A83"/>
    <w:rsid w:val="005519F1"/>
    <w:rsid w:val="0069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12AE0"/>
  <w15:docId w15:val="{7648352E-E91A-4347-B0F1-E6708B49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65" w:lineRule="auto"/>
      <w:ind w:left="10"/>
      <w:jc w:val="both"/>
    </w:pPr>
    <w:rPr>
      <w:rFonts w:ascii="Calibri" w:eastAsia="Calibri" w:hAnsi="Calibri" w:cs="Calibri"/>
      <w:color w:val="000000"/>
      <w:sz w:val="3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96"/>
      <w:jc w:val="center"/>
      <w:outlineLvl w:val="0"/>
    </w:pPr>
    <w:rPr>
      <w:rFonts w:ascii="Calibri" w:eastAsia="Calibri" w:hAnsi="Calibri" w:cs="Calibri"/>
      <w:color w:val="000000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9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9F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cp:lastModifiedBy>Parish Clerk - MOTW</cp:lastModifiedBy>
  <cp:revision>2</cp:revision>
  <dcterms:created xsi:type="dcterms:W3CDTF">2019-04-03T07:41:00Z</dcterms:created>
  <dcterms:modified xsi:type="dcterms:W3CDTF">2019-04-03T07:41:00Z</dcterms:modified>
</cp:coreProperties>
</file>