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F40D" w14:textId="1DBF169D" w:rsidR="00821AEF" w:rsidRPr="00821AEF" w:rsidRDefault="00821AEF" w:rsidP="00821AEF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4"/>
          <w:szCs w:val="24"/>
        </w:rPr>
      </w:pPr>
      <w:bookmarkStart w:id="0" w:name="_Hlk535422082"/>
      <w:r w:rsidRPr="00821AEF">
        <w:rPr>
          <w:rFonts w:cstheme="minorHAnsi"/>
          <w:b/>
          <w:color w:val="2F5496" w:themeColor="accent1" w:themeShade="BF"/>
          <w:sz w:val="24"/>
          <w:szCs w:val="24"/>
        </w:rPr>
        <w:t xml:space="preserve">Minutes to the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extra ordinary </w:t>
      </w:r>
      <w:r w:rsidRPr="00821AEF">
        <w:rPr>
          <w:rFonts w:cstheme="minorHAnsi"/>
          <w:b/>
          <w:color w:val="2F5496" w:themeColor="accent1" w:themeShade="BF"/>
          <w:sz w:val="24"/>
          <w:szCs w:val="24"/>
        </w:rPr>
        <w:t xml:space="preserve">meeting of Middleton-on-the-Wolds Parish Council held in </w:t>
      </w:r>
    </w:p>
    <w:p w14:paraId="667B641F" w14:textId="77777777" w:rsidR="00821AEF" w:rsidRPr="00821AEF" w:rsidRDefault="00821AEF" w:rsidP="00821AEF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4"/>
          <w:szCs w:val="24"/>
        </w:rPr>
      </w:pPr>
      <w:r w:rsidRPr="00821AEF">
        <w:rPr>
          <w:rFonts w:cstheme="minorHAnsi"/>
          <w:b/>
          <w:color w:val="2F5496" w:themeColor="accent1" w:themeShade="BF"/>
          <w:sz w:val="24"/>
          <w:szCs w:val="24"/>
        </w:rPr>
        <w:t>The Reading Rooms, Front Street, Middleton on the Wolds</w:t>
      </w:r>
    </w:p>
    <w:p w14:paraId="26BCEB74" w14:textId="45B53318" w:rsidR="00821AEF" w:rsidRPr="00821AEF" w:rsidRDefault="00821AEF" w:rsidP="00821AEF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1AEF">
        <w:rPr>
          <w:rFonts w:cstheme="minorHAnsi"/>
          <w:b/>
          <w:color w:val="2F5496" w:themeColor="accent1" w:themeShade="BF"/>
          <w:sz w:val="24"/>
          <w:szCs w:val="24"/>
        </w:rPr>
        <w:t xml:space="preserve"> Monday </w:t>
      </w:r>
      <w:r>
        <w:rPr>
          <w:rFonts w:cstheme="minorHAnsi"/>
          <w:b/>
          <w:color w:val="2F5496" w:themeColor="accent1" w:themeShade="BF"/>
          <w:sz w:val="24"/>
          <w:szCs w:val="24"/>
        </w:rPr>
        <w:t>8th</w:t>
      </w:r>
      <w:r w:rsidRPr="00821AEF">
        <w:rPr>
          <w:rFonts w:cstheme="minorHAnsi"/>
          <w:b/>
          <w:color w:val="2F5496" w:themeColor="accent1" w:themeShade="BF"/>
          <w:sz w:val="24"/>
          <w:szCs w:val="24"/>
        </w:rPr>
        <w:t xml:space="preserve"> April 2019 at 7.</w:t>
      </w:r>
      <w:r>
        <w:rPr>
          <w:rFonts w:cstheme="minorHAnsi"/>
          <w:b/>
          <w:color w:val="2F5496" w:themeColor="accent1" w:themeShade="BF"/>
          <w:sz w:val="24"/>
          <w:szCs w:val="24"/>
        </w:rPr>
        <w:t>3</w:t>
      </w:r>
      <w:r w:rsidRPr="00821AEF">
        <w:rPr>
          <w:rFonts w:cstheme="minorHAnsi"/>
          <w:b/>
          <w:color w:val="2F5496" w:themeColor="accent1" w:themeShade="BF"/>
          <w:sz w:val="24"/>
          <w:szCs w:val="24"/>
        </w:rPr>
        <w:t>0pm</w:t>
      </w:r>
      <w:r w:rsidRPr="00821AEF">
        <w:rPr>
          <w:rFonts w:cstheme="minorHAnsi"/>
          <w:b/>
          <w:sz w:val="24"/>
          <w:szCs w:val="24"/>
        </w:rPr>
        <w:t>.</w:t>
      </w:r>
    </w:p>
    <w:p w14:paraId="38A19416" w14:textId="77777777" w:rsidR="00821AEF" w:rsidRPr="00821AEF" w:rsidRDefault="00821AEF" w:rsidP="00821A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BAECC1" w14:textId="64F702EF" w:rsidR="00821AEF" w:rsidRPr="00821AEF" w:rsidRDefault="00821AEF" w:rsidP="00821AEF">
      <w:pPr>
        <w:contextualSpacing/>
        <w:rPr>
          <w:rFonts w:cstheme="minorHAnsi"/>
        </w:rPr>
      </w:pPr>
      <w:r w:rsidRPr="00821AEF">
        <w:rPr>
          <w:rFonts w:cstheme="minorHAnsi"/>
          <w:b/>
          <w:u w:val="single"/>
        </w:rPr>
        <w:t xml:space="preserve">Present: </w:t>
      </w:r>
      <w:r w:rsidRPr="00821AEF">
        <w:rPr>
          <w:rFonts w:cstheme="minorHAnsi"/>
        </w:rPr>
        <w:t>Cllr. J Eastwood (Chairman); Cllrs K Bentley; T Walker; J Lund;</w:t>
      </w:r>
    </w:p>
    <w:p w14:paraId="03197D03" w14:textId="523AB1AC" w:rsidR="00821AEF" w:rsidRDefault="00821AEF" w:rsidP="00821AEF">
      <w:pPr>
        <w:contextualSpacing/>
        <w:rPr>
          <w:rFonts w:ascii="Arial" w:hAnsi="Arial" w:cs="Arial"/>
        </w:rPr>
      </w:pPr>
      <w:r w:rsidRPr="00821AEF">
        <w:rPr>
          <w:rFonts w:cstheme="minorHAnsi"/>
        </w:rPr>
        <w:t xml:space="preserve">  J. Fisher; A. Wilson-Dodd; N Jones; P Linford and Sandra Morrison (Clerk to the Parish</w:t>
      </w:r>
      <w:r w:rsidRPr="00821AEF">
        <w:rPr>
          <w:rFonts w:ascii="Arial" w:hAnsi="Arial" w:cs="Arial"/>
        </w:rPr>
        <w:t>)</w:t>
      </w:r>
    </w:p>
    <w:p w14:paraId="30BEEF0C" w14:textId="2C21E5A7" w:rsidR="00234507" w:rsidRPr="00821AEF" w:rsidRDefault="00234507" w:rsidP="00821AEF">
      <w:pPr>
        <w:contextualSpacing/>
        <w:rPr>
          <w:rFonts w:cstheme="minorHAnsi"/>
        </w:rPr>
      </w:pPr>
      <w:r w:rsidRPr="00234507">
        <w:rPr>
          <w:rFonts w:cstheme="minorHAnsi"/>
        </w:rPr>
        <w:t>Phil Tonks</w:t>
      </w:r>
      <w:r>
        <w:rPr>
          <w:rFonts w:cstheme="minorHAnsi"/>
        </w:rPr>
        <w:t xml:space="preserve"> – Team Sport &amp; Play </w:t>
      </w:r>
      <w:proofErr w:type="gramStart"/>
      <w:r>
        <w:rPr>
          <w:rFonts w:cstheme="minorHAnsi"/>
        </w:rPr>
        <w:t>Ltd ;</w:t>
      </w:r>
      <w:proofErr w:type="gramEnd"/>
      <w:r>
        <w:rPr>
          <w:rFonts w:cstheme="minorHAnsi"/>
        </w:rPr>
        <w:t xml:space="preserve"> David Newlove (Recreation Club) Members of the public</w:t>
      </w:r>
    </w:p>
    <w:p w14:paraId="03DD87DA" w14:textId="77777777" w:rsidR="00821AEF" w:rsidRPr="00821AEF" w:rsidRDefault="00821AEF" w:rsidP="00821AEF">
      <w:pPr>
        <w:spacing w:after="0" w:line="240" w:lineRule="auto"/>
        <w:rPr>
          <w:rFonts w:ascii="Arial" w:hAnsi="Arial"/>
        </w:rPr>
      </w:pPr>
    </w:p>
    <w:p w14:paraId="64B16CAB" w14:textId="5AC2E698" w:rsidR="00821AEF" w:rsidRPr="00821AEF" w:rsidRDefault="00821AEF" w:rsidP="00821AEF">
      <w:pPr>
        <w:spacing w:after="0" w:line="240" w:lineRule="auto"/>
        <w:contextualSpacing/>
        <w:jc w:val="both"/>
        <w:rPr>
          <w:rFonts w:cstheme="minorHAnsi"/>
        </w:rPr>
      </w:pPr>
      <w:r w:rsidRPr="00821AEF">
        <w:rPr>
          <w:rFonts w:cstheme="minorHAnsi"/>
          <w:b/>
        </w:rPr>
        <w:t>9</w:t>
      </w:r>
      <w:r w:rsidR="005041DE">
        <w:rPr>
          <w:rFonts w:cstheme="minorHAnsi"/>
          <w:b/>
        </w:rPr>
        <w:t>78</w:t>
      </w:r>
      <w:r w:rsidRPr="00821AEF">
        <w:rPr>
          <w:rFonts w:cstheme="minorHAnsi"/>
          <w:b/>
        </w:rPr>
        <w:t xml:space="preserve">. </w:t>
      </w:r>
      <w:r w:rsidRPr="00821AEF">
        <w:rPr>
          <w:rFonts w:cstheme="minorHAnsi"/>
        </w:rPr>
        <w:t xml:space="preserve">Apologies: </w:t>
      </w:r>
      <w:r>
        <w:rPr>
          <w:rFonts w:cstheme="minorHAnsi"/>
        </w:rPr>
        <w:t>Cllr Pratt; Cllr Burwood absent</w:t>
      </w:r>
      <w:r w:rsidRPr="00821AEF">
        <w:rPr>
          <w:rFonts w:cstheme="minorHAnsi"/>
        </w:rPr>
        <w:t xml:space="preserve"> </w:t>
      </w:r>
    </w:p>
    <w:p w14:paraId="05A2CEFB" w14:textId="77777777" w:rsidR="00821AEF" w:rsidRPr="00821AEF" w:rsidRDefault="00821AEF" w:rsidP="00821AEF">
      <w:pPr>
        <w:spacing w:after="0" w:line="240" w:lineRule="auto"/>
        <w:jc w:val="both"/>
        <w:rPr>
          <w:rFonts w:cstheme="minorHAnsi"/>
        </w:rPr>
      </w:pPr>
    </w:p>
    <w:p w14:paraId="51EB28D5" w14:textId="026E5F39" w:rsidR="00821AEF" w:rsidRPr="00821AEF" w:rsidRDefault="00821AEF" w:rsidP="00821AEF">
      <w:pPr>
        <w:spacing w:after="0" w:line="240" w:lineRule="auto"/>
        <w:contextualSpacing/>
        <w:jc w:val="both"/>
        <w:rPr>
          <w:rFonts w:cstheme="minorHAnsi"/>
        </w:rPr>
      </w:pPr>
      <w:r w:rsidRPr="00821AEF">
        <w:rPr>
          <w:rFonts w:cstheme="minorHAnsi"/>
          <w:b/>
        </w:rPr>
        <w:t>9</w:t>
      </w:r>
      <w:r w:rsidR="005041DE">
        <w:rPr>
          <w:rFonts w:cstheme="minorHAnsi"/>
          <w:b/>
        </w:rPr>
        <w:t>79</w:t>
      </w:r>
      <w:r w:rsidRPr="00821AEF">
        <w:rPr>
          <w:rFonts w:cstheme="minorHAnsi"/>
          <w:b/>
        </w:rPr>
        <w:t xml:space="preserve">. </w:t>
      </w:r>
      <w:r w:rsidRPr="00821AEF">
        <w:rPr>
          <w:rFonts w:cstheme="minorHAnsi"/>
        </w:rPr>
        <w:t xml:space="preserve">Declarations of Interest (Code of Conduct 2012) </w:t>
      </w:r>
    </w:p>
    <w:p w14:paraId="0A540E24" w14:textId="77777777" w:rsidR="00234507" w:rsidRDefault="00821AEF" w:rsidP="0023450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821AEF">
        <w:rPr>
          <w:rFonts w:cstheme="minorHAnsi"/>
        </w:rPr>
        <w:t>Pecuniary:  None</w:t>
      </w:r>
    </w:p>
    <w:p w14:paraId="611D8E36" w14:textId="194EF9B2" w:rsidR="00424321" w:rsidRPr="00234507" w:rsidRDefault="00821AEF" w:rsidP="0023450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234507">
        <w:rPr>
          <w:rFonts w:cstheme="minorHAnsi"/>
        </w:rPr>
        <w:t>Non- Pecuniary Interests</w:t>
      </w:r>
      <w:r w:rsidR="00234507">
        <w:rPr>
          <w:rFonts w:cstheme="minorHAnsi"/>
        </w:rPr>
        <w:t>:</w:t>
      </w:r>
      <w:r w:rsidRPr="00234507">
        <w:rPr>
          <w:rFonts w:cstheme="minorHAnsi"/>
        </w:rPr>
        <w:t xml:space="preserve"> </w:t>
      </w:r>
      <w:r w:rsidR="00234507">
        <w:rPr>
          <w:rFonts w:cstheme="minorHAnsi"/>
        </w:rPr>
        <w:t xml:space="preserve"> None</w:t>
      </w:r>
    </w:p>
    <w:p w14:paraId="45E5A1AE" w14:textId="77777777" w:rsidR="00424321" w:rsidRPr="00424321" w:rsidRDefault="00424321" w:rsidP="00424321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14:paraId="157877EA" w14:textId="3CEEA057" w:rsidR="00424321" w:rsidRDefault="005041DE" w:rsidP="005041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980. </w:t>
      </w:r>
      <w:r w:rsidRPr="005041DE">
        <w:rPr>
          <w:rFonts w:cstheme="minorHAnsi"/>
        </w:rPr>
        <w:t>The aim of the meeting is to discuss the options for play equipment on the Recreation Club site.</w:t>
      </w:r>
      <w:r>
        <w:rPr>
          <w:rFonts w:cstheme="minorHAnsi"/>
        </w:rPr>
        <w:t xml:space="preserve"> A presentation was given by Phil Tonks and various options were discussed including refurbishment of the existing equipment and/ or equipment for adult users.</w:t>
      </w:r>
      <w:r w:rsidR="00564328">
        <w:rPr>
          <w:rFonts w:cstheme="minorHAnsi"/>
        </w:rPr>
        <w:t xml:space="preserve"> It was agreed that the existing equipment is dated and needs replacing, as does the flooring which is coming apart in places.</w:t>
      </w:r>
      <w:r>
        <w:rPr>
          <w:rFonts w:cstheme="minorHAnsi"/>
        </w:rPr>
        <w:t xml:space="preserve"> It was agreed that the existing goal posts would be replaced with a new goal end. It was also agreed that </w:t>
      </w:r>
      <w:r w:rsidR="00564328">
        <w:rPr>
          <w:rFonts w:cstheme="minorHAnsi"/>
        </w:rPr>
        <w:t>any new equipment should be suitable for cross</w:t>
      </w:r>
      <w:r>
        <w:rPr>
          <w:rFonts w:cstheme="minorHAnsi"/>
        </w:rPr>
        <w:t xml:space="preserve"> </w:t>
      </w:r>
      <w:r w:rsidR="00564328">
        <w:rPr>
          <w:rFonts w:cstheme="minorHAnsi"/>
        </w:rPr>
        <w:t xml:space="preserve">age groups to adults, however adult equipment such as exercise and fitness equipment will need to be kept separate from children’s equipment due to safety standards.  </w:t>
      </w:r>
    </w:p>
    <w:p w14:paraId="2989EDF1" w14:textId="2B7A0334" w:rsidR="00564328" w:rsidRDefault="00564328" w:rsidP="005041DE">
      <w:pPr>
        <w:spacing w:after="0" w:line="240" w:lineRule="auto"/>
        <w:jc w:val="both"/>
        <w:rPr>
          <w:rFonts w:cstheme="minorHAnsi"/>
        </w:rPr>
      </w:pPr>
    </w:p>
    <w:p w14:paraId="02D9B4C4" w14:textId="7F9B903E" w:rsidR="00564328" w:rsidRDefault="00564328" w:rsidP="005041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It was further agreed that P Tonks will revisit the site and measure the existing area, and from this draw up a board showing options and quotes. The cost of removing existing play equipment will be in addition, at around £2k. </w:t>
      </w:r>
    </w:p>
    <w:p w14:paraId="5943372E" w14:textId="02A8C997" w:rsidR="00564328" w:rsidRDefault="00564328" w:rsidP="005041DE">
      <w:pPr>
        <w:spacing w:after="0" w:line="240" w:lineRule="auto"/>
        <w:jc w:val="both"/>
        <w:rPr>
          <w:rFonts w:cstheme="minorHAnsi"/>
        </w:rPr>
      </w:pPr>
    </w:p>
    <w:p w14:paraId="204A4C39" w14:textId="0DF98633" w:rsidR="00564328" w:rsidRDefault="00564328" w:rsidP="005041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 Tonks also to quote on resurfacing the footpath connecting to the Orchard Drive play area, to give access to prams, and wheelchairs.</w:t>
      </w:r>
    </w:p>
    <w:p w14:paraId="389E06C1" w14:textId="2175E4BE" w:rsidR="00564328" w:rsidRDefault="00564328" w:rsidP="005041DE">
      <w:pPr>
        <w:spacing w:after="0" w:line="240" w:lineRule="auto"/>
        <w:jc w:val="both"/>
        <w:rPr>
          <w:rFonts w:cstheme="minorHAnsi"/>
        </w:rPr>
      </w:pPr>
    </w:p>
    <w:p w14:paraId="42D52391" w14:textId="459BD9B4" w:rsidR="00564328" w:rsidRDefault="00564328" w:rsidP="005041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Clerk to then search for funding.</w:t>
      </w:r>
    </w:p>
    <w:p w14:paraId="4B84F827" w14:textId="4730CD01" w:rsidR="00564328" w:rsidRDefault="00564328" w:rsidP="005041DE">
      <w:pPr>
        <w:spacing w:after="0" w:line="240" w:lineRule="auto"/>
        <w:jc w:val="both"/>
        <w:rPr>
          <w:rFonts w:cstheme="minorHAnsi"/>
        </w:rPr>
      </w:pPr>
    </w:p>
    <w:p w14:paraId="36357B3A" w14:textId="3CC52E12" w:rsidR="00564328" w:rsidRDefault="00564328" w:rsidP="005041DE">
      <w:pPr>
        <w:spacing w:after="0" w:line="240" w:lineRule="auto"/>
        <w:jc w:val="both"/>
        <w:rPr>
          <w:rFonts w:cstheme="minorHAnsi"/>
        </w:rPr>
      </w:pPr>
    </w:p>
    <w:p w14:paraId="738545BF" w14:textId="06FBA8FC" w:rsidR="00564328" w:rsidRPr="005041DE" w:rsidRDefault="00564328" w:rsidP="005041D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Meeting closed 8.30pm</w:t>
      </w:r>
    </w:p>
    <w:p w14:paraId="499D0E78" w14:textId="77777777" w:rsidR="00424321" w:rsidRPr="00424321" w:rsidRDefault="00424321" w:rsidP="00424321">
      <w:pPr>
        <w:spacing w:after="0" w:line="240" w:lineRule="auto"/>
        <w:ind w:firstLine="720"/>
        <w:rPr>
          <w:rFonts w:cstheme="minorHAnsi"/>
          <w:sz w:val="28"/>
          <w:szCs w:val="28"/>
        </w:rPr>
      </w:pPr>
    </w:p>
    <w:p w14:paraId="2940EFDB" w14:textId="77777777" w:rsidR="00424321" w:rsidRPr="00424321" w:rsidRDefault="00424321" w:rsidP="00424321">
      <w:pPr>
        <w:spacing w:after="0" w:line="240" w:lineRule="auto"/>
        <w:ind w:firstLine="720"/>
        <w:rPr>
          <w:rFonts w:cstheme="minorHAnsi"/>
          <w:sz w:val="28"/>
          <w:szCs w:val="28"/>
        </w:rPr>
      </w:pPr>
    </w:p>
    <w:p w14:paraId="3B3E6B5E" w14:textId="380BD604" w:rsidR="00424321" w:rsidRPr="00564328" w:rsidRDefault="00564328" w:rsidP="00564328">
      <w:pPr>
        <w:spacing w:after="0" w:line="240" w:lineRule="auto"/>
        <w:rPr>
          <w:rFonts w:cstheme="minorHAnsi"/>
        </w:rPr>
      </w:pPr>
      <w:r w:rsidRPr="00564328">
        <w:rPr>
          <w:rFonts w:cstheme="minorHAnsi"/>
        </w:rPr>
        <w:t>Agreed as a true record</w:t>
      </w:r>
    </w:p>
    <w:p w14:paraId="64A9C193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</w:p>
    <w:p w14:paraId="5F7408BB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  <w:bookmarkStart w:id="1" w:name="_GoBack"/>
      <w:bookmarkEnd w:id="1"/>
    </w:p>
    <w:p w14:paraId="017FD018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  <w:r w:rsidRPr="00564328">
        <w:rPr>
          <w:rFonts w:cstheme="minorHAnsi"/>
        </w:rPr>
        <w:t>Signed</w:t>
      </w:r>
    </w:p>
    <w:p w14:paraId="1F5EDA40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</w:p>
    <w:p w14:paraId="14E77F34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</w:p>
    <w:p w14:paraId="1007A47B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</w:p>
    <w:p w14:paraId="103DAF75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</w:p>
    <w:p w14:paraId="2980D025" w14:textId="77777777" w:rsidR="00424321" w:rsidRPr="00564328" w:rsidRDefault="00424321" w:rsidP="00424321">
      <w:pPr>
        <w:spacing w:after="0" w:line="240" w:lineRule="auto"/>
        <w:ind w:firstLine="720"/>
        <w:rPr>
          <w:rFonts w:cstheme="minorHAnsi"/>
        </w:rPr>
      </w:pPr>
      <w:r w:rsidRPr="00564328">
        <w:rPr>
          <w:rFonts w:cstheme="minorHAnsi"/>
        </w:rPr>
        <w:t>Chairman</w:t>
      </w:r>
      <w:r w:rsidRPr="00564328">
        <w:rPr>
          <w:rFonts w:cstheme="minorHAnsi"/>
        </w:rPr>
        <w:tab/>
      </w:r>
      <w:r w:rsidRPr="00564328">
        <w:rPr>
          <w:rFonts w:cstheme="minorHAnsi"/>
        </w:rPr>
        <w:tab/>
      </w:r>
      <w:r w:rsidRPr="00564328">
        <w:rPr>
          <w:rFonts w:cstheme="minorHAnsi"/>
        </w:rPr>
        <w:tab/>
      </w:r>
      <w:r w:rsidRPr="00564328">
        <w:rPr>
          <w:rFonts w:cstheme="minorHAnsi"/>
        </w:rPr>
        <w:tab/>
      </w:r>
      <w:r w:rsidRPr="00564328">
        <w:rPr>
          <w:rFonts w:cstheme="minorHAnsi"/>
        </w:rPr>
        <w:tab/>
      </w:r>
      <w:r w:rsidRPr="00564328">
        <w:rPr>
          <w:rFonts w:cstheme="minorHAnsi"/>
        </w:rPr>
        <w:tab/>
        <w:t>Date</w:t>
      </w:r>
    </w:p>
    <w:bookmarkEnd w:id="0"/>
    <w:p w14:paraId="4DBDD2DA" w14:textId="77777777" w:rsidR="00424321" w:rsidRPr="00424321" w:rsidRDefault="00424321" w:rsidP="00424321">
      <w:pPr>
        <w:spacing w:after="0" w:line="240" w:lineRule="auto"/>
        <w:rPr>
          <w:rFonts w:cstheme="minorHAnsi"/>
          <w:sz w:val="28"/>
          <w:szCs w:val="28"/>
        </w:rPr>
      </w:pPr>
      <w:r w:rsidRPr="00424321">
        <w:rPr>
          <w:rFonts w:cstheme="minorHAnsi"/>
          <w:sz w:val="28"/>
          <w:szCs w:val="28"/>
        </w:rPr>
        <w:t>.</w:t>
      </w:r>
    </w:p>
    <w:p w14:paraId="064EC842" w14:textId="77777777" w:rsidR="005D32CD" w:rsidRPr="00424321" w:rsidRDefault="005D32CD">
      <w:pPr>
        <w:rPr>
          <w:sz w:val="28"/>
          <w:szCs w:val="28"/>
        </w:rPr>
      </w:pPr>
    </w:p>
    <w:sectPr w:rsidR="005D32CD" w:rsidRPr="00424321" w:rsidSect="005041DE">
      <w:footerReference w:type="default" r:id="rId7"/>
      <w:pgSz w:w="11906" w:h="16838"/>
      <w:pgMar w:top="1440" w:right="1440" w:bottom="1440" w:left="144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AFD9" w14:textId="77777777" w:rsidR="00747799" w:rsidRDefault="00747799" w:rsidP="005041DE">
      <w:pPr>
        <w:spacing w:after="0" w:line="240" w:lineRule="auto"/>
      </w:pPr>
      <w:r>
        <w:separator/>
      </w:r>
    </w:p>
  </w:endnote>
  <w:endnote w:type="continuationSeparator" w:id="0">
    <w:p w14:paraId="3FC62D60" w14:textId="77777777" w:rsidR="00747799" w:rsidRDefault="00747799" w:rsidP="0050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613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C985B" w14:textId="1DD61B22" w:rsidR="005041DE" w:rsidRDefault="005041DE">
        <w:pPr>
          <w:pStyle w:val="Footer"/>
          <w:jc w:val="right"/>
        </w:pPr>
        <w:r>
          <w:rPr>
            <w:color w:val="2F5496" w:themeColor="accent1" w:themeShade="BF"/>
          </w:rPr>
          <w:t>Minutes to the extra-ordinary meeting of Middleton on the Wolds Parish Council held on 8</w:t>
        </w:r>
        <w:r w:rsidRPr="005041DE">
          <w:rPr>
            <w:color w:val="2F5496" w:themeColor="accent1" w:themeShade="BF"/>
            <w:vertAlign w:val="superscript"/>
          </w:rPr>
          <w:t>th</w:t>
        </w:r>
        <w:r>
          <w:rPr>
            <w:color w:val="2F5496" w:themeColor="accent1" w:themeShade="BF"/>
          </w:rPr>
          <w:t xml:space="preserve"> April </w:t>
        </w:r>
        <w:proofErr w:type="gramStart"/>
        <w:r>
          <w:rPr>
            <w:color w:val="2F5496" w:themeColor="accent1" w:themeShade="BF"/>
          </w:rPr>
          <w:t>2019  At</w:t>
        </w:r>
        <w:proofErr w:type="gramEnd"/>
        <w:r>
          <w:rPr>
            <w:color w:val="2F5496" w:themeColor="accent1" w:themeShade="BF"/>
          </w:rPr>
          <w:t xml:space="preserve"> the Reading Rooms 7 Front Street                                                                                   </w:t>
        </w:r>
        <w:r>
          <w:t>Page</w:t>
        </w:r>
        <w:r>
          <w:rPr>
            <w:color w:val="2F5496" w:themeColor="accent1" w:themeShade="BF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A8EF1" w14:textId="77777777" w:rsidR="005041DE" w:rsidRDefault="00504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DC5B" w14:textId="77777777" w:rsidR="00747799" w:rsidRDefault="00747799" w:rsidP="005041DE">
      <w:pPr>
        <w:spacing w:after="0" w:line="240" w:lineRule="auto"/>
      </w:pPr>
      <w:r>
        <w:separator/>
      </w:r>
    </w:p>
  </w:footnote>
  <w:footnote w:type="continuationSeparator" w:id="0">
    <w:p w14:paraId="480BDFA4" w14:textId="77777777" w:rsidR="00747799" w:rsidRDefault="00747799" w:rsidP="0050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EEEEAFD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41397BE2"/>
    <w:multiLevelType w:val="hybridMultilevel"/>
    <w:tmpl w:val="71A8B880"/>
    <w:lvl w:ilvl="0" w:tplc="D182F0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21"/>
    <w:rsid w:val="00234507"/>
    <w:rsid w:val="00424321"/>
    <w:rsid w:val="005041DE"/>
    <w:rsid w:val="00564328"/>
    <w:rsid w:val="005D32CD"/>
    <w:rsid w:val="00730D65"/>
    <w:rsid w:val="00747799"/>
    <w:rsid w:val="008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2C0C6"/>
  <w15:chartTrackingRefBased/>
  <w15:docId w15:val="{232A1E9C-8A68-457B-B896-05EC12D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DE"/>
  </w:style>
  <w:style w:type="paragraph" w:styleId="Footer">
    <w:name w:val="footer"/>
    <w:basedOn w:val="Normal"/>
    <w:link w:val="FooterChar"/>
    <w:uiPriority w:val="99"/>
    <w:unhideWhenUsed/>
    <w:rsid w:val="0050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dcterms:created xsi:type="dcterms:W3CDTF">2019-04-16T08:31:00Z</dcterms:created>
  <dcterms:modified xsi:type="dcterms:W3CDTF">2019-04-16T08:49:00Z</dcterms:modified>
</cp:coreProperties>
</file>